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Times New Roman" w:hAnsi="Times New Roman" w:cs="Times New Roman"/>
          <w:sz w:val="32"/>
          <w:szCs w:val="2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20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32"/>
          <w:szCs w:val="20"/>
          <w:lang w:val="en-US" w:eastAsia="zh-CN"/>
        </w:rPr>
        <w:instrText xml:space="preserve"> HYPERLINK "https://sthj.shou.edu.cn/2022/0608/c8826a307708/page.htm" \o "2022年上海市优秀毕业生——潘珺瑶" \t "https://sthj.shou.edu.cn/8826/_blank" </w:instrText>
      </w:r>
      <w:r>
        <w:rPr>
          <w:rFonts w:hint="default" w:ascii="Times New Roman" w:hAnsi="Times New Roman" w:cs="Times New Roman"/>
          <w:sz w:val="32"/>
          <w:szCs w:val="20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z w:val="32"/>
          <w:szCs w:val="20"/>
          <w:lang w:val="en-US" w:eastAsia="zh-CN"/>
        </w:rPr>
        <w:t>2022年上海市优秀毕业生——</w:t>
      </w:r>
      <w:r>
        <w:rPr>
          <w:rFonts w:hint="default" w:ascii="Times New Roman" w:hAnsi="Times New Roman" w:cs="Times New Roman"/>
          <w:sz w:val="32"/>
          <w:szCs w:val="20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sz w:val="32"/>
          <w:szCs w:val="20"/>
          <w:lang w:val="en-US" w:eastAsia="zh-CN"/>
        </w:rPr>
        <w:t>管佳妮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管佳妮，女，海洋生态与环境学院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环境工程专业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2022届本科毕业生。本科期间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获得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校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人民奖学金一等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奖一次、二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等奖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五次、中汇奖学金一等奖一次；荣获校“优秀学生”、“优秀学生干部”、“优秀学生标兵”、“优秀团员干部”荣誉称号；曾任学院学生会学习生活部部长、主席团成员。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drawing>
          <wp:inline distT="0" distB="0" distL="0" distR="0">
            <wp:extent cx="4771390" cy="3578860"/>
            <wp:effectExtent l="0" t="0" r="1397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1390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管佳妮同学对环境领域有浓厚的兴趣，她勤奋好学，治学严谨，学习成绩名列前茅。她积极参加各类科研活动，曾作为核心成员参与大学生创新项目“老化微塑料与抗生素的界面行为研究”，作为负责人参与优秀本科生进实验室项目“铁镁双金属材料对水体磷的吸附作用研究”。此外，她积极参加学科竞赛，曾获第四届“深水杯”全国大学生给排水科技创新大赛最佳风采奖、优胜奖、第十四届上海大学生化学实验竞赛二等奖、上海海洋大学2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020年化学实验知识竞赛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一等奖。科研竞赛经历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培养了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她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严谨的科研态度，提高了实验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动手、团队协作、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文献搜索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和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撰写科研论文的能力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作为院学生会学习生活部干事、部长、主席团成员，她积极组织院级各项活动，曾参与策划“学科帮扶”、“晒笔记”、“2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天app打卡”等学风建设活动，组织学院迎新晚会、生态文化节及闭幕晚会等校园活动，丰富学院同学们的学习和课余生活。此外，她曾参与“长三角地区生态环境保护及其行业发展现状调研”、“百人百访-上海地区生态环境行业调研”等暑期社会实践项目，将理论与实践相结合，用行动践行新时代青年学子的使命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毕业寄语：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好好学习，多和朋友们接触，不要丧失思考的能力，希望我们都能找到自己热爱的事情，一起慢慢凭自己走到有光的地方，愿你们总能飞向心中梦想的地方。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  <w:lang w:val="en-US" w:eastAsia="zh-CN"/>
        </w:rPr>
        <w:t>毕业去向：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升学 华东师范大学 生态与环境科学学院 环境科学专业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I3YTliN2RiY2M0M2QxZGU4NzdjNWUyZTA2NmNlOTYifQ=="/>
  </w:docVars>
  <w:rsids>
    <w:rsidRoot w:val="1E3F35BD"/>
    <w:rsid w:val="00006CE9"/>
    <w:rsid w:val="00014A99"/>
    <w:rsid w:val="000529C0"/>
    <w:rsid w:val="0006116F"/>
    <w:rsid w:val="00087929"/>
    <w:rsid w:val="000906FE"/>
    <w:rsid w:val="000B68AA"/>
    <w:rsid w:val="000C7350"/>
    <w:rsid w:val="000E2F65"/>
    <w:rsid w:val="000E7801"/>
    <w:rsid w:val="000F7958"/>
    <w:rsid w:val="00132EAD"/>
    <w:rsid w:val="00136F0A"/>
    <w:rsid w:val="00162D3A"/>
    <w:rsid w:val="00172F96"/>
    <w:rsid w:val="001B21FC"/>
    <w:rsid w:val="001E2010"/>
    <w:rsid w:val="002227AD"/>
    <w:rsid w:val="00224BAA"/>
    <w:rsid w:val="0022775A"/>
    <w:rsid w:val="002456C9"/>
    <w:rsid w:val="00246BC4"/>
    <w:rsid w:val="002540A0"/>
    <w:rsid w:val="00282B19"/>
    <w:rsid w:val="002A74FB"/>
    <w:rsid w:val="00320F3D"/>
    <w:rsid w:val="00373DCF"/>
    <w:rsid w:val="003A79BB"/>
    <w:rsid w:val="003E6288"/>
    <w:rsid w:val="00402388"/>
    <w:rsid w:val="00464597"/>
    <w:rsid w:val="004D6B1C"/>
    <w:rsid w:val="004F6F3D"/>
    <w:rsid w:val="00506FA9"/>
    <w:rsid w:val="00514BEF"/>
    <w:rsid w:val="00514DA4"/>
    <w:rsid w:val="00522929"/>
    <w:rsid w:val="0055709C"/>
    <w:rsid w:val="00583F66"/>
    <w:rsid w:val="005921D6"/>
    <w:rsid w:val="005B45FE"/>
    <w:rsid w:val="005C27C5"/>
    <w:rsid w:val="005C29E7"/>
    <w:rsid w:val="006211EA"/>
    <w:rsid w:val="0062303A"/>
    <w:rsid w:val="00693C4A"/>
    <w:rsid w:val="006F0560"/>
    <w:rsid w:val="00722F5E"/>
    <w:rsid w:val="007930CE"/>
    <w:rsid w:val="00797702"/>
    <w:rsid w:val="007C0F03"/>
    <w:rsid w:val="00817B14"/>
    <w:rsid w:val="00884B4C"/>
    <w:rsid w:val="008E07C2"/>
    <w:rsid w:val="00902C7A"/>
    <w:rsid w:val="009446C6"/>
    <w:rsid w:val="00984BE8"/>
    <w:rsid w:val="009D7EFF"/>
    <w:rsid w:val="00A029D6"/>
    <w:rsid w:val="00AA22B4"/>
    <w:rsid w:val="00B94A45"/>
    <w:rsid w:val="00BA3C6E"/>
    <w:rsid w:val="00BD5BE7"/>
    <w:rsid w:val="00BE1320"/>
    <w:rsid w:val="00C074A9"/>
    <w:rsid w:val="00C623DB"/>
    <w:rsid w:val="00C74EF9"/>
    <w:rsid w:val="00CA23DD"/>
    <w:rsid w:val="00CB1726"/>
    <w:rsid w:val="00CB60E5"/>
    <w:rsid w:val="00CB7FA3"/>
    <w:rsid w:val="00CD2D7B"/>
    <w:rsid w:val="00D26176"/>
    <w:rsid w:val="00D45B26"/>
    <w:rsid w:val="00DA5862"/>
    <w:rsid w:val="00DB2363"/>
    <w:rsid w:val="00DC6FB7"/>
    <w:rsid w:val="00E70348"/>
    <w:rsid w:val="00E741B9"/>
    <w:rsid w:val="00E84ADB"/>
    <w:rsid w:val="00EC2691"/>
    <w:rsid w:val="00ED7E78"/>
    <w:rsid w:val="00EE1105"/>
    <w:rsid w:val="00F03B89"/>
    <w:rsid w:val="00F15205"/>
    <w:rsid w:val="00F34E31"/>
    <w:rsid w:val="00F8302C"/>
    <w:rsid w:val="00F94F29"/>
    <w:rsid w:val="00FA3598"/>
    <w:rsid w:val="00FC6FF9"/>
    <w:rsid w:val="132F1F45"/>
    <w:rsid w:val="1E3F35BD"/>
    <w:rsid w:val="24512C97"/>
    <w:rsid w:val="2AEC4949"/>
    <w:rsid w:val="2EED69CE"/>
    <w:rsid w:val="4E393586"/>
    <w:rsid w:val="71D07F71"/>
    <w:rsid w:val="783E0B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字符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宋体正文"/>
    <w:basedOn w:val="1"/>
    <w:link w:val="17"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17">
    <w:name w:val="宋体正文 字符"/>
    <w:basedOn w:val="7"/>
    <w:link w:val="16"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703</Words>
  <Characters>716</Characters>
  <Lines>17</Lines>
  <Paragraphs>4</Paragraphs>
  <TotalTime>4</TotalTime>
  <ScaleCrop>false</ScaleCrop>
  <LinksUpToDate>false</LinksUpToDate>
  <CharactersWithSpaces>719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2017-05-01T14:04:00Z</dcterms:created>
  <dc:creator>Administrator</dc:creator>
  <cp:lastModifiedBy>ahuang</cp:lastModifiedBy>
  <dcterms:modified xsi:type="dcterms:W3CDTF">2022-08-01T02:05:43Z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A8076948809A4F4783654B1614AE1E00</vt:lpwstr>
  </property>
</Properties>
</file>