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08" w:rsidRDefault="009D5408">
      <w:pPr>
        <w:pStyle w:val="a3"/>
        <w:spacing w:before="9"/>
        <w:rPr>
          <w:rFonts w:ascii="Times New Roman"/>
          <w:sz w:val="8"/>
        </w:rPr>
      </w:pPr>
    </w:p>
    <w:p w:rsidR="009D5408" w:rsidRDefault="009D5408">
      <w:pPr>
        <w:rPr>
          <w:rFonts w:ascii="Times New Roman"/>
          <w:sz w:val="8"/>
        </w:rPr>
        <w:sectPr w:rsidR="009D5408">
          <w:type w:val="continuous"/>
          <w:pgSz w:w="11910" w:h="16840"/>
          <w:pgMar w:top="1580" w:right="1020" w:bottom="280" w:left="1300" w:header="720" w:footer="720" w:gutter="0"/>
          <w:cols w:space="720"/>
        </w:sectPr>
      </w:pPr>
    </w:p>
    <w:p w:rsidR="009D5408" w:rsidRDefault="009D5408">
      <w:pPr>
        <w:pStyle w:val="a3"/>
        <w:rPr>
          <w:rFonts w:ascii="Times New Roman"/>
        </w:rPr>
      </w:pPr>
    </w:p>
    <w:p w:rsidR="009D5408" w:rsidRDefault="009D5408">
      <w:pPr>
        <w:pStyle w:val="a3"/>
        <w:rPr>
          <w:rFonts w:ascii="Times New Roman"/>
        </w:rPr>
      </w:pPr>
    </w:p>
    <w:p w:rsidR="009D5408" w:rsidRDefault="009D5408">
      <w:pPr>
        <w:pStyle w:val="a3"/>
        <w:rPr>
          <w:rFonts w:ascii="Times New Roman"/>
        </w:rPr>
      </w:pPr>
    </w:p>
    <w:p w:rsidR="009D5408" w:rsidRDefault="009D5408">
      <w:pPr>
        <w:pStyle w:val="a3"/>
        <w:spacing w:before="3"/>
        <w:rPr>
          <w:rFonts w:ascii="Times New Roman"/>
          <w:sz w:val="36"/>
        </w:rPr>
      </w:pPr>
    </w:p>
    <w:p w:rsidR="009D5408" w:rsidRDefault="00F87064">
      <w:pPr>
        <w:pStyle w:val="a3"/>
        <w:ind w:left="118"/>
      </w:pPr>
      <w:r>
        <w:t>各学院：</w:t>
      </w:r>
    </w:p>
    <w:p w:rsidR="009D5408" w:rsidRDefault="00F87064">
      <w:pPr>
        <w:pStyle w:val="1"/>
      </w:pPr>
      <w:r>
        <w:rPr>
          <w:b w:val="0"/>
        </w:rPr>
        <w:br w:type="column"/>
      </w:r>
      <w:r>
        <w:lastRenderedPageBreak/>
        <w:t>上海海洋大学教育发展基金会</w:t>
      </w:r>
    </w:p>
    <w:p w:rsidR="009D5408" w:rsidRDefault="00F87064">
      <w:pPr>
        <w:spacing w:line="643" w:lineRule="exact"/>
        <w:ind w:left="114" w:right="2034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水生奖学金、林启仁奖学金评选通知</w:t>
      </w:r>
    </w:p>
    <w:p w:rsidR="009D5408" w:rsidRDefault="009D5408">
      <w:pPr>
        <w:spacing w:line="643" w:lineRule="exact"/>
        <w:jc w:val="center"/>
        <w:rPr>
          <w:rFonts w:ascii="Microsoft JhengHei" w:eastAsia="Microsoft JhengHei"/>
          <w:sz w:val="36"/>
        </w:rPr>
        <w:sectPr w:rsidR="009D5408">
          <w:type w:val="continuous"/>
          <w:pgSz w:w="11910" w:h="16840"/>
          <w:pgMar w:top="1580" w:right="1020" w:bottom="280" w:left="1300" w:header="720" w:footer="720" w:gutter="0"/>
          <w:cols w:num="2" w:space="720" w:equalWidth="0">
            <w:col w:w="1283" w:space="359"/>
            <w:col w:w="7948"/>
          </w:cols>
        </w:sectPr>
      </w:pPr>
    </w:p>
    <w:p w:rsidR="009D5408" w:rsidRDefault="009D5408">
      <w:pPr>
        <w:pStyle w:val="a3"/>
        <w:spacing w:before="2"/>
        <w:rPr>
          <w:rFonts w:ascii="Microsoft JhengHei"/>
          <w:b/>
          <w:sz w:val="11"/>
        </w:rPr>
      </w:pPr>
    </w:p>
    <w:p w:rsidR="009D5408" w:rsidRDefault="00F87064">
      <w:pPr>
        <w:pStyle w:val="a3"/>
        <w:spacing w:before="61" w:line="417" w:lineRule="auto"/>
        <w:ind w:left="118" w:right="395" w:firstLine="439"/>
      </w:pPr>
      <w:r>
        <w:rPr>
          <w:spacing w:val="-6"/>
        </w:rPr>
        <w:t>根据《上海海洋大学教育发展基金会水生奖学金评颁实施细则》、《上</w:t>
      </w:r>
      <w:r>
        <w:rPr>
          <w:spacing w:val="-5"/>
        </w:rPr>
        <w:t>海海洋大学教育发展基金会林启仁奖学金评选实施细则</w:t>
      </w:r>
      <w:proofErr w:type="gramStart"/>
      <w:r>
        <w:rPr>
          <w:spacing w:val="-5"/>
        </w:rPr>
        <w:t>》</w:t>
      </w:r>
      <w:proofErr w:type="gramEnd"/>
      <w:r>
        <w:rPr>
          <w:spacing w:val="-5"/>
        </w:rPr>
        <w:t>要求，现将有关</w:t>
      </w:r>
      <w:r>
        <w:rPr>
          <w:spacing w:val="-4"/>
        </w:rPr>
        <w:t>奖学金评选通知如下：</w:t>
      </w:r>
    </w:p>
    <w:p w:rsidR="009D5408" w:rsidRDefault="00F87064">
      <w:pPr>
        <w:pStyle w:val="2"/>
        <w:ind w:left="260"/>
      </w:pPr>
      <w:r>
        <w:t>一、评选条件</w:t>
      </w:r>
    </w:p>
    <w:p w:rsidR="009D5408" w:rsidRDefault="009D5408">
      <w:pPr>
        <w:pStyle w:val="a3"/>
        <w:spacing w:before="9"/>
        <w:rPr>
          <w:b/>
          <w:sz w:val="20"/>
        </w:rPr>
      </w:pPr>
    </w:p>
    <w:p w:rsidR="009D5408" w:rsidRDefault="00F87064">
      <w:pPr>
        <w:ind w:left="118"/>
        <w:rPr>
          <w:b/>
          <w:sz w:val="28"/>
        </w:rPr>
      </w:pPr>
      <w:r>
        <w:rPr>
          <w:b/>
          <w:sz w:val="28"/>
        </w:rPr>
        <w:t>（一）水生奖学金</w:t>
      </w:r>
    </w:p>
    <w:p w:rsidR="009D5408" w:rsidRDefault="009D5408">
      <w:pPr>
        <w:pStyle w:val="a3"/>
        <w:spacing w:before="9"/>
        <w:rPr>
          <w:b/>
          <w:sz w:val="20"/>
        </w:rPr>
      </w:pPr>
    </w:p>
    <w:p w:rsidR="009D5408" w:rsidRDefault="00F87064">
      <w:pPr>
        <w:pStyle w:val="a3"/>
        <w:spacing w:line="417" w:lineRule="auto"/>
        <w:ind w:left="118" w:right="205" w:firstLine="559"/>
      </w:pPr>
      <w:r>
        <w:t>具有上海海洋大学全日制正式学籍在读，品学兼优的本科生、研究生， 符合下列条件，可通过评选获得“水生优秀学生奖学金”：</w:t>
      </w:r>
    </w:p>
    <w:p w:rsidR="009D5408" w:rsidRDefault="00F87064">
      <w:pPr>
        <w:pStyle w:val="a4"/>
        <w:numPr>
          <w:ilvl w:val="0"/>
          <w:numId w:val="1"/>
        </w:numPr>
        <w:tabs>
          <w:tab w:val="left" w:pos="1099"/>
        </w:tabs>
        <w:spacing w:line="358" w:lineRule="exact"/>
        <w:jc w:val="left"/>
        <w:rPr>
          <w:sz w:val="26"/>
        </w:rPr>
      </w:pPr>
      <w:r>
        <w:rPr>
          <w:spacing w:val="-3"/>
          <w:sz w:val="28"/>
        </w:rPr>
        <w:t>热爱祖国，热爱学校，有志为我国水环境保护事业贡献力量；</w:t>
      </w:r>
    </w:p>
    <w:p w:rsidR="009D5408" w:rsidRDefault="009D5408">
      <w:pPr>
        <w:pStyle w:val="a3"/>
        <w:spacing w:before="9"/>
        <w:rPr>
          <w:sz w:val="20"/>
        </w:rPr>
      </w:pPr>
    </w:p>
    <w:p w:rsidR="009D5408" w:rsidRDefault="00F87064">
      <w:pPr>
        <w:pStyle w:val="a4"/>
        <w:numPr>
          <w:ilvl w:val="0"/>
          <w:numId w:val="1"/>
        </w:numPr>
        <w:tabs>
          <w:tab w:val="left" w:pos="1102"/>
        </w:tabs>
        <w:spacing w:before="1" w:line="417" w:lineRule="auto"/>
        <w:ind w:left="118" w:right="396" w:firstLine="560"/>
        <w:jc w:val="left"/>
        <w:rPr>
          <w:sz w:val="26"/>
        </w:rPr>
      </w:pPr>
      <w:r>
        <w:rPr>
          <w:spacing w:val="-7"/>
          <w:sz w:val="28"/>
        </w:rPr>
        <w:t>自觉遵守国家法律法规；模范遵守校纪校规；讲文明、守纪律；为</w:t>
      </w:r>
      <w:r>
        <w:rPr>
          <w:spacing w:val="-3"/>
          <w:sz w:val="28"/>
        </w:rPr>
        <w:t>人诚实、团结友爱；严于律已、宽于待人；乐于助人，富有爱心。</w:t>
      </w:r>
    </w:p>
    <w:p w:rsidR="009D5408" w:rsidRDefault="00F87064">
      <w:pPr>
        <w:pStyle w:val="a4"/>
        <w:numPr>
          <w:ilvl w:val="0"/>
          <w:numId w:val="1"/>
        </w:numPr>
        <w:tabs>
          <w:tab w:val="left" w:pos="1102"/>
        </w:tabs>
        <w:spacing w:line="417" w:lineRule="auto"/>
        <w:ind w:left="118" w:right="394" w:firstLine="560"/>
        <w:jc w:val="left"/>
        <w:rPr>
          <w:sz w:val="26"/>
        </w:rPr>
      </w:pPr>
      <w:r>
        <w:rPr>
          <w:spacing w:val="-6"/>
          <w:sz w:val="28"/>
        </w:rPr>
        <w:t>本科生：热爱专业，努力学习，历年各科成绩均优异，当学年各科</w:t>
      </w:r>
      <w:r>
        <w:rPr>
          <w:spacing w:val="-10"/>
          <w:sz w:val="28"/>
        </w:rPr>
        <w:t>成绩</w:t>
      </w:r>
      <w:proofErr w:type="gramStart"/>
      <w:r>
        <w:rPr>
          <w:spacing w:val="-10"/>
          <w:sz w:val="28"/>
        </w:rPr>
        <w:t>平均绩点不</w:t>
      </w:r>
      <w:proofErr w:type="gramEnd"/>
      <w:r>
        <w:rPr>
          <w:spacing w:val="-10"/>
          <w:sz w:val="28"/>
        </w:rPr>
        <w:t xml:space="preserve">低于 </w:t>
      </w:r>
      <w:r>
        <w:rPr>
          <w:sz w:val="28"/>
        </w:rPr>
        <w:t>3.5</w:t>
      </w:r>
      <w:r>
        <w:rPr>
          <w:spacing w:val="-10"/>
          <w:sz w:val="28"/>
        </w:rPr>
        <w:t xml:space="preserve">，单科成绩不低于 </w:t>
      </w:r>
      <w:r>
        <w:rPr>
          <w:sz w:val="28"/>
        </w:rPr>
        <w:t>75</w:t>
      </w:r>
      <w:r>
        <w:rPr>
          <w:spacing w:val="-24"/>
          <w:sz w:val="28"/>
        </w:rPr>
        <w:t xml:space="preserve"> 分。</w:t>
      </w:r>
    </w:p>
    <w:p w:rsidR="009D5408" w:rsidRDefault="00F87064">
      <w:pPr>
        <w:pStyle w:val="a3"/>
        <w:spacing w:line="417" w:lineRule="auto"/>
        <w:ind w:left="118" w:right="384" w:firstLine="559"/>
        <w:jc w:val="both"/>
      </w:pPr>
      <w:r>
        <w:t>研究生：具有正式学籍，品学兼优的在读博士、硕士研究生，不包括延长学籍的研究生，原则上从优秀研究生一等奖获得者中产生，且必须在</w:t>
      </w:r>
      <w:r>
        <w:rPr>
          <w:spacing w:val="-4"/>
        </w:rPr>
        <w:t>下列期刊发表学术论文：</w:t>
      </w:r>
      <w:r>
        <w:rPr>
          <w:spacing w:val="-11"/>
        </w:rPr>
        <w:t>1）</w:t>
      </w:r>
      <w:r>
        <w:rPr>
          <w:spacing w:val="-3"/>
        </w:rPr>
        <w:t>中国科学院文献情报中心编制的中国科学引文数 据 库 （ CSCD ） 收 录 的 期 刊 （ 网 址 ：</w:t>
      </w:r>
      <w:hyperlink r:id="rId9">
        <w:r>
          <w:rPr>
            <w:spacing w:val="-3"/>
          </w:rPr>
          <w:t xml:space="preserve"> http://159.226.100.178/html/lyqkb.htm</w:t>
        </w:r>
      </w:hyperlink>
      <w:r>
        <w:rPr>
          <w:spacing w:val="-3"/>
        </w:rPr>
        <w:t>）；2）</w:t>
      </w:r>
      <w:r>
        <w:rPr>
          <w:spacing w:val="7"/>
        </w:rPr>
        <w:t>南京大学编制的中文社</w:t>
      </w:r>
      <w:r>
        <w:rPr>
          <w:spacing w:val="19"/>
        </w:rPr>
        <w:t xml:space="preserve">会 科 学 引 文 索 引 </w:t>
      </w:r>
      <w:r>
        <w:t>（ CSSCI ）</w:t>
      </w:r>
      <w:r>
        <w:rPr>
          <w:spacing w:val="22"/>
        </w:rPr>
        <w:t xml:space="preserve"> 收 录 的 期 刊 </w:t>
      </w:r>
      <w:r>
        <w:t>（</w:t>
      </w:r>
      <w:r>
        <w:rPr>
          <w:spacing w:val="20"/>
        </w:rPr>
        <w:t xml:space="preserve"> 网 址 ：</w:t>
      </w:r>
    </w:p>
    <w:p w:rsidR="009D5408" w:rsidRDefault="009D5408">
      <w:pPr>
        <w:spacing w:line="417" w:lineRule="auto"/>
        <w:jc w:val="both"/>
        <w:sectPr w:rsidR="009D5408">
          <w:type w:val="continuous"/>
          <w:pgSz w:w="11910" w:h="16840"/>
          <w:pgMar w:top="1580" w:right="1020" w:bottom="280" w:left="1300" w:header="720" w:footer="720" w:gutter="0"/>
          <w:cols w:space="720"/>
        </w:sectPr>
      </w:pPr>
    </w:p>
    <w:p w:rsidR="009D5408" w:rsidRDefault="009D5408">
      <w:pPr>
        <w:pStyle w:val="a3"/>
        <w:spacing w:before="8"/>
        <w:rPr>
          <w:sz w:val="13"/>
        </w:rPr>
      </w:pPr>
    </w:p>
    <w:p w:rsidR="009D5408" w:rsidRDefault="00BD3F6D">
      <w:pPr>
        <w:pStyle w:val="a3"/>
        <w:spacing w:before="62"/>
        <w:ind w:left="118"/>
      </w:pPr>
      <w:hyperlink r:id="rId10">
        <w:r w:rsidR="00F87064">
          <w:t>http://cssci.nju.edu.cn/cssci_qk.htm</w:t>
        </w:r>
      </w:hyperlink>
      <w:r w:rsidR="00F87064">
        <w:t>）。</w:t>
      </w:r>
    </w:p>
    <w:p w:rsidR="009D5408" w:rsidRDefault="009D5408">
      <w:pPr>
        <w:pStyle w:val="a3"/>
        <w:spacing w:before="8"/>
        <w:rPr>
          <w:sz w:val="20"/>
        </w:rPr>
      </w:pPr>
    </w:p>
    <w:p w:rsidR="009D5408" w:rsidRDefault="00F87064">
      <w:pPr>
        <w:pStyle w:val="a4"/>
        <w:numPr>
          <w:ilvl w:val="0"/>
          <w:numId w:val="1"/>
        </w:numPr>
        <w:tabs>
          <w:tab w:val="left" w:pos="1099"/>
        </w:tabs>
        <w:spacing w:before="1"/>
        <w:jc w:val="left"/>
        <w:rPr>
          <w:color w:val="FF0000"/>
          <w:sz w:val="26"/>
        </w:rPr>
      </w:pPr>
      <w:r>
        <w:rPr>
          <w:color w:val="FF0000"/>
          <w:spacing w:val="-6"/>
          <w:sz w:val="28"/>
          <w:u w:val="single" w:color="FF0000"/>
        </w:rPr>
        <w:t>能积极参加社会实践活动，具有吃苦耐劳精神，实践能力强，并力</w:t>
      </w:r>
    </w:p>
    <w:p w:rsidR="009D5408" w:rsidRDefault="009D5408">
      <w:pPr>
        <w:pStyle w:val="a3"/>
        <w:spacing w:before="11"/>
        <w:rPr>
          <w:sz w:val="15"/>
        </w:rPr>
      </w:pPr>
    </w:p>
    <w:p w:rsidR="009D5408" w:rsidRDefault="00F87064">
      <w:pPr>
        <w:pStyle w:val="a3"/>
        <w:spacing w:before="62"/>
        <w:ind w:left="118"/>
      </w:pPr>
      <w:r>
        <w:rPr>
          <w:color w:val="FF0000"/>
          <w:u w:val="single" w:color="FF0000"/>
        </w:rPr>
        <w:t>求把理论知识和生产实践相结合。</w:t>
      </w:r>
      <w:r>
        <w:t>具备以下三个条件之一者可以优先考虑。</w:t>
      </w:r>
    </w:p>
    <w:p w:rsidR="009D5408" w:rsidRDefault="009D5408">
      <w:pPr>
        <w:pStyle w:val="a3"/>
        <w:spacing w:before="11"/>
        <w:rPr>
          <w:sz w:val="15"/>
        </w:rPr>
      </w:pPr>
    </w:p>
    <w:p w:rsidR="009D5408" w:rsidRDefault="00F87064">
      <w:pPr>
        <w:pStyle w:val="a3"/>
        <w:spacing w:before="62" w:line="417" w:lineRule="auto"/>
        <w:ind w:left="118" w:right="399" w:firstLine="559"/>
      </w:pPr>
      <w:r>
        <w:t>①参加学校或学院组织的暑期社会实践项目，撰写总结报告，或获得各类奖项；</w:t>
      </w:r>
    </w:p>
    <w:p w:rsidR="009D5408" w:rsidRDefault="00F87064">
      <w:pPr>
        <w:pStyle w:val="a3"/>
        <w:spacing w:line="417" w:lineRule="auto"/>
        <w:ind w:left="118" w:right="399" w:firstLine="559"/>
      </w:pPr>
      <w:r>
        <w:t>②利用假期到企事业单位实习实践，撰写总结报告，有单位评价或发表论文；</w:t>
      </w:r>
    </w:p>
    <w:p w:rsidR="009D5408" w:rsidRDefault="00F87064">
      <w:pPr>
        <w:pStyle w:val="a3"/>
        <w:spacing w:line="417" w:lineRule="auto"/>
        <w:ind w:left="118" w:right="399" w:firstLine="559"/>
      </w:pPr>
      <w:r>
        <w:t>③参加并完成大学生科技创新项目，撰写总结报告，或发表论文或获得各类奖项。</w:t>
      </w:r>
    </w:p>
    <w:p w:rsidR="009D5408" w:rsidRDefault="00F87064">
      <w:pPr>
        <w:pStyle w:val="a4"/>
        <w:numPr>
          <w:ilvl w:val="0"/>
          <w:numId w:val="1"/>
        </w:numPr>
        <w:tabs>
          <w:tab w:val="left" w:pos="960"/>
        </w:tabs>
        <w:spacing w:line="358" w:lineRule="exact"/>
        <w:ind w:left="959"/>
        <w:jc w:val="left"/>
        <w:rPr>
          <w:sz w:val="26"/>
        </w:rPr>
      </w:pPr>
      <w:r>
        <w:rPr>
          <w:spacing w:val="-2"/>
          <w:sz w:val="28"/>
        </w:rPr>
        <w:t>身心健康，乐观进取。</w:t>
      </w:r>
    </w:p>
    <w:p w:rsidR="009D5408" w:rsidRDefault="009D5408">
      <w:pPr>
        <w:pStyle w:val="a3"/>
        <w:spacing w:before="8"/>
        <w:rPr>
          <w:sz w:val="20"/>
        </w:rPr>
      </w:pPr>
    </w:p>
    <w:p w:rsidR="009D5408" w:rsidRDefault="00F87064">
      <w:pPr>
        <w:pStyle w:val="a4"/>
        <w:numPr>
          <w:ilvl w:val="0"/>
          <w:numId w:val="1"/>
        </w:numPr>
        <w:tabs>
          <w:tab w:val="left" w:pos="966"/>
        </w:tabs>
        <w:spacing w:line="417" w:lineRule="auto"/>
        <w:ind w:left="538" w:right="391" w:firstLine="0"/>
        <w:jc w:val="left"/>
        <w:rPr>
          <w:sz w:val="26"/>
        </w:rPr>
      </w:pPr>
      <w:r>
        <w:rPr>
          <w:sz w:val="28"/>
        </w:rPr>
        <w:t>违反纪律，受到学校通报批评及以上处分的，自动失去获得奖学金的资格。</w:t>
      </w:r>
    </w:p>
    <w:p w:rsidR="009D5408" w:rsidRDefault="00F87064">
      <w:pPr>
        <w:pStyle w:val="2"/>
      </w:pPr>
      <w:r>
        <w:t>（二）林启仁奖学金</w:t>
      </w:r>
    </w:p>
    <w:p w:rsidR="009D5408" w:rsidRDefault="009D5408">
      <w:pPr>
        <w:pStyle w:val="a3"/>
        <w:spacing w:before="9"/>
        <w:rPr>
          <w:b/>
          <w:sz w:val="20"/>
        </w:rPr>
      </w:pPr>
    </w:p>
    <w:p w:rsidR="009D5408" w:rsidRDefault="00F87064">
      <w:pPr>
        <w:pStyle w:val="a3"/>
        <w:spacing w:line="417" w:lineRule="auto"/>
        <w:ind w:left="118" w:right="351" w:firstLine="434"/>
      </w:pPr>
      <w:r>
        <w:t>具有上海海洋大学全日制正式学籍，品学兼优的在读本科生和研究生， 符合下列条件，可通过评选获得上海海洋大学林启仁奖学金：</w:t>
      </w:r>
    </w:p>
    <w:p w:rsidR="009D5408" w:rsidRDefault="00F87064">
      <w:pPr>
        <w:pStyle w:val="a4"/>
        <w:numPr>
          <w:ilvl w:val="0"/>
          <w:numId w:val="2"/>
        </w:numPr>
        <w:tabs>
          <w:tab w:val="left" w:pos="981"/>
        </w:tabs>
        <w:spacing w:line="417" w:lineRule="auto"/>
        <w:ind w:right="391" w:firstLine="435"/>
        <w:jc w:val="left"/>
        <w:rPr>
          <w:sz w:val="26"/>
        </w:rPr>
      </w:pPr>
      <w:r>
        <w:rPr>
          <w:sz w:val="28"/>
        </w:rPr>
        <w:t>热爱祖国，愿为社会主义现代化事业献身，模范地遵守社会主义道</w:t>
      </w:r>
      <w:r>
        <w:rPr>
          <w:spacing w:val="-3"/>
          <w:sz w:val="28"/>
        </w:rPr>
        <w:t>德规范，遵纪守法，品行端正。</w:t>
      </w:r>
    </w:p>
    <w:p w:rsidR="009D5408" w:rsidRDefault="00F87064">
      <w:pPr>
        <w:pStyle w:val="a4"/>
        <w:numPr>
          <w:ilvl w:val="0"/>
          <w:numId w:val="2"/>
        </w:numPr>
        <w:tabs>
          <w:tab w:val="left" w:pos="981"/>
        </w:tabs>
        <w:spacing w:line="417" w:lineRule="auto"/>
        <w:ind w:right="391" w:firstLine="435"/>
        <w:jc w:val="left"/>
        <w:rPr>
          <w:sz w:val="26"/>
        </w:rPr>
      </w:pPr>
      <w:r>
        <w:rPr>
          <w:sz w:val="28"/>
        </w:rPr>
        <w:t>热爱本专业，刻苦学习，成绩优秀，重视社会实践和工作能力的锻</w:t>
      </w:r>
      <w:r>
        <w:rPr>
          <w:spacing w:val="-1"/>
          <w:sz w:val="28"/>
        </w:rPr>
        <w:t>炼和提高。</w:t>
      </w:r>
    </w:p>
    <w:p w:rsidR="009D5408" w:rsidRDefault="00F87064">
      <w:pPr>
        <w:pStyle w:val="a4"/>
        <w:numPr>
          <w:ilvl w:val="0"/>
          <w:numId w:val="2"/>
        </w:numPr>
        <w:tabs>
          <w:tab w:val="left" w:pos="975"/>
        </w:tabs>
        <w:spacing w:line="358" w:lineRule="exact"/>
        <w:ind w:left="974" w:hanging="421"/>
        <w:jc w:val="left"/>
        <w:rPr>
          <w:sz w:val="26"/>
        </w:rPr>
      </w:pPr>
      <w:r>
        <w:rPr>
          <w:spacing w:val="-2"/>
          <w:sz w:val="28"/>
        </w:rPr>
        <w:t>身心健康，乐观进取。</w:t>
      </w:r>
    </w:p>
    <w:p w:rsidR="009D5408" w:rsidRDefault="009D5408">
      <w:pPr>
        <w:pStyle w:val="a3"/>
        <w:spacing w:before="9"/>
        <w:rPr>
          <w:sz w:val="20"/>
        </w:rPr>
      </w:pPr>
    </w:p>
    <w:p w:rsidR="009D5408" w:rsidRDefault="00F87064">
      <w:pPr>
        <w:pStyle w:val="a4"/>
        <w:numPr>
          <w:ilvl w:val="0"/>
          <w:numId w:val="2"/>
        </w:numPr>
        <w:tabs>
          <w:tab w:val="left" w:pos="974"/>
        </w:tabs>
        <w:ind w:left="973" w:hanging="420"/>
        <w:jc w:val="left"/>
        <w:rPr>
          <w:color w:val="FF0000"/>
          <w:sz w:val="28"/>
        </w:rPr>
      </w:pPr>
      <w:r>
        <w:rPr>
          <w:color w:val="FF0000"/>
          <w:spacing w:val="-3"/>
          <w:sz w:val="28"/>
          <w:u w:val="single" w:color="FF0000"/>
        </w:rPr>
        <w:t>在创新创业方面有突出表现。</w:t>
      </w:r>
    </w:p>
    <w:p w:rsidR="009D5408" w:rsidRDefault="009D5408">
      <w:pPr>
        <w:rPr>
          <w:sz w:val="28"/>
        </w:rPr>
        <w:sectPr w:rsidR="009D5408">
          <w:pgSz w:w="11910" w:h="16840"/>
          <w:pgMar w:top="1580" w:right="1020" w:bottom="280" w:left="1300" w:header="720" w:footer="720" w:gutter="0"/>
          <w:cols w:space="720"/>
        </w:sectPr>
      </w:pPr>
    </w:p>
    <w:p w:rsidR="009D5408" w:rsidRDefault="009D5408">
      <w:pPr>
        <w:pStyle w:val="a3"/>
        <w:spacing w:before="8"/>
        <w:rPr>
          <w:sz w:val="13"/>
        </w:rPr>
      </w:pPr>
    </w:p>
    <w:p w:rsidR="009D5408" w:rsidRDefault="00F87064">
      <w:pPr>
        <w:pStyle w:val="a4"/>
        <w:numPr>
          <w:ilvl w:val="0"/>
          <w:numId w:val="2"/>
        </w:numPr>
        <w:tabs>
          <w:tab w:val="left" w:pos="837"/>
        </w:tabs>
        <w:spacing w:before="62" w:line="417" w:lineRule="auto"/>
        <w:ind w:right="392" w:firstLine="435"/>
        <w:jc w:val="both"/>
        <w:rPr>
          <w:sz w:val="26"/>
        </w:rPr>
      </w:pPr>
      <w:r>
        <w:rPr>
          <w:spacing w:val="-5"/>
          <w:sz w:val="28"/>
        </w:rPr>
        <w:t>本科生：学年各科成绩</w:t>
      </w:r>
      <w:proofErr w:type="gramStart"/>
      <w:r>
        <w:rPr>
          <w:spacing w:val="-5"/>
          <w:sz w:val="28"/>
        </w:rPr>
        <w:t>平均绩点不</w:t>
      </w:r>
      <w:proofErr w:type="gramEnd"/>
      <w:r>
        <w:rPr>
          <w:spacing w:val="-5"/>
          <w:sz w:val="28"/>
        </w:rPr>
        <w:t xml:space="preserve">低于 </w:t>
      </w:r>
      <w:r>
        <w:rPr>
          <w:sz w:val="28"/>
        </w:rPr>
        <w:t>3.5</w:t>
      </w:r>
      <w:r>
        <w:rPr>
          <w:spacing w:val="-1"/>
          <w:sz w:val="28"/>
        </w:rPr>
        <w:t>，单科成绩</w:t>
      </w:r>
      <w:r>
        <w:rPr>
          <w:sz w:val="28"/>
        </w:rPr>
        <w:t>（</w:t>
      </w:r>
      <w:proofErr w:type="gramStart"/>
      <w:r>
        <w:rPr>
          <w:spacing w:val="-2"/>
          <w:sz w:val="28"/>
        </w:rPr>
        <w:t>爱恩《大学</w:t>
      </w:r>
      <w:r>
        <w:rPr>
          <w:spacing w:val="-3"/>
          <w:sz w:val="28"/>
        </w:rPr>
        <w:t>英语》</w:t>
      </w:r>
      <w:proofErr w:type="gramEnd"/>
      <w:r>
        <w:rPr>
          <w:spacing w:val="-3"/>
          <w:sz w:val="28"/>
        </w:rPr>
        <w:t>课程成绩以《爱恩英语》课程成绩为主</w:t>
      </w:r>
      <w:r>
        <w:rPr>
          <w:sz w:val="28"/>
        </w:rPr>
        <w:t>）</w:t>
      </w:r>
      <w:r>
        <w:rPr>
          <w:spacing w:val="-18"/>
          <w:sz w:val="28"/>
        </w:rPr>
        <w:t xml:space="preserve">不低于 </w:t>
      </w:r>
      <w:r>
        <w:rPr>
          <w:sz w:val="28"/>
        </w:rPr>
        <w:t>75</w:t>
      </w:r>
      <w:r>
        <w:rPr>
          <w:spacing w:val="-24"/>
          <w:sz w:val="28"/>
        </w:rPr>
        <w:t xml:space="preserve"> 分。</w:t>
      </w:r>
    </w:p>
    <w:p w:rsidR="009D5408" w:rsidRDefault="00F87064">
      <w:pPr>
        <w:pStyle w:val="a4"/>
        <w:numPr>
          <w:ilvl w:val="0"/>
          <w:numId w:val="2"/>
        </w:numPr>
        <w:tabs>
          <w:tab w:val="left" w:pos="981"/>
        </w:tabs>
        <w:spacing w:line="417" w:lineRule="auto"/>
        <w:ind w:right="391" w:firstLine="435"/>
        <w:jc w:val="both"/>
        <w:rPr>
          <w:sz w:val="26"/>
        </w:rPr>
      </w:pPr>
      <w:r>
        <w:rPr>
          <w:sz w:val="28"/>
        </w:rPr>
        <w:t>研究生具有正式学籍，品学兼优的在读博士、硕士研究生，不包括延长学籍的研究生，原则上从优秀研究生一等奖获得者中产生，且必须在</w:t>
      </w:r>
      <w:r>
        <w:rPr>
          <w:spacing w:val="-3"/>
          <w:sz w:val="28"/>
        </w:rPr>
        <w:t>下列期刊发表学术论文：</w:t>
      </w:r>
    </w:p>
    <w:p w:rsidR="009D5408" w:rsidRDefault="00F87064">
      <w:pPr>
        <w:pStyle w:val="a3"/>
        <w:spacing w:line="417" w:lineRule="auto"/>
        <w:ind w:left="118" w:right="382" w:firstLine="559"/>
        <w:jc w:val="both"/>
      </w:pPr>
      <w:r>
        <w:rPr>
          <w:spacing w:val="-6"/>
        </w:rPr>
        <w:t>1）</w:t>
      </w:r>
      <w:r>
        <w:rPr>
          <w:spacing w:val="-4"/>
        </w:rPr>
        <w:t>中国科学院文献情报中心编制的中国科学引文数据库</w:t>
      </w:r>
      <w:r>
        <w:rPr>
          <w:spacing w:val="-3"/>
        </w:rPr>
        <w:t>（CSCD）</w:t>
      </w:r>
      <w:r>
        <w:t>收录</w:t>
      </w:r>
      <w:r>
        <w:rPr>
          <w:spacing w:val="7"/>
        </w:rPr>
        <w:t>的期刊（</w:t>
      </w:r>
      <w:r>
        <w:rPr>
          <w:spacing w:val="4"/>
        </w:rPr>
        <w:t>网址：</w:t>
      </w:r>
      <w:hyperlink r:id="rId11">
        <w:r>
          <w:t>http://159.226.100.178/html/lyqkb.htm）；2</w:t>
        </w:r>
      </w:hyperlink>
      <w:r>
        <w:t>）</w:t>
      </w:r>
      <w:r>
        <w:rPr>
          <w:spacing w:val="7"/>
        </w:rPr>
        <w:t>南京大</w:t>
      </w:r>
      <w:r>
        <w:rPr>
          <w:spacing w:val="52"/>
        </w:rPr>
        <w:t>学编制的中文社会科学引文索引</w:t>
      </w:r>
      <w:r>
        <w:t>（</w:t>
      </w:r>
      <w:r>
        <w:rPr>
          <w:spacing w:val="-78"/>
        </w:rPr>
        <w:t xml:space="preserve"> </w:t>
      </w:r>
      <w:r>
        <w:t>CSSCI</w:t>
      </w:r>
      <w:r>
        <w:rPr>
          <w:spacing w:val="-82"/>
        </w:rPr>
        <w:t xml:space="preserve"> </w:t>
      </w:r>
      <w:r>
        <w:t>）</w:t>
      </w:r>
      <w:r>
        <w:rPr>
          <w:spacing w:val="30"/>
        </w:rPr>
        <w:t xml:space="preserve"> 收录的期刊</w:t>
      </w:r>
      <w:r>
        <w:t>（</w:t>
      </w:r>
      <w:r>
        <w:rPr>
          <w:spacing w:val="5"/>
        </w:rPr>
        <w:t xml:space="preserve"> 网址：</w:t>
      </w:r>
      <w:hyperlink r:id="rId12">
        <w:r>
          <w:rPr>
            <w:spacing w:val="5"/>
          </w:rPr>
          <w:t xml:space="preserve"> http://cssci.nju.edu.cn/cssci_qk.htm）；</w:t>
        </w:r>
      </w:hyperlink>
    </w:p>
    <w:p w:rsidR="009D5408" w:rsidRDefault="00F87064">
      <w:pPr>
        <w:pStyle w:val="a4"/>
        <w:numPr>
          <w:ilvl w:val="0"/>
          <w:numId w:val="2"/>
        </w:numPr>
        <w:tabs>
          <w:tab w:val="left" w:pos="1098"/>
        </w:tabs>
        <w:spacing w:line="417" w:lineRule="auto"/>
        <w:ind w:right="397" w:firstLine="562"/>
        <w:jc w:val="left"/>
        <w:rPr>
          <w:sz w:val="28"/>
        </w:rPr>
      </w:pPr>
      <w:r>
        <w:rPr>
          <w:spacing w:val="-6"/>
          <w:sz w:val="28"/>
        </w:rPr>
        <w:t>违反纪律，受到学校通报批评及以上处分的，自动失去获得奖学金的资格。</w:t>
      </w:r>
    </w:p>
    <w:p w:rsidR="009D5408" w:rsidRDefault="00F87064">
      <w:pPr>
        <w:pStyle w:val="2"/>
      </w:pPr>
      <w:r>
        <w:t>二、名额分配</w:t>
      </w:r>
    </w:p>
    <w:p w:rsidR="009D5408" w:rsidRDefault="009D5408">
      <w:pPr>
        <w:pStyle w:val="a3"/>
        <w:spacing w:before="7"/>
        <w:rPr>
          <w:b/>
          <w:sz w:val="20"/>
        </w:rPr>
      </w:pPr>
    </w:p>
    <w:p w:rsidR="009D5408" w:rsidRDefault="00F87064">
      <w:pPr>
        <w:ind w:left="704"/>
        <w:rPr>
          <w:b/>
          <w:sz w:val="28"/>
        </w:rPr>
      </w:pPr>
      <w:r>
        <w:rPr>
          <w:b/>
          <w:sz w:val="28"/>
        </w:rPr>
        <w:t>（一）水生奖学金</w:t>
      </w:r>
    </w:p>
    <w:p w:rsidR="009D5408" w:rsidRDefault="009D5408">
      <w:pPr>
        <w:pStyle w:val="a3"/>
        <w:spacing w:before="4"/>
        <w:rPr>
          <w:b/>
          <w:sz w:val="10"/>
        </w:rPr>
      </w:pPr>
    </w:p>
    <w:tbl>
      <w:tblPr>
        <w:tblW w:w="8982" w:type="dxa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2552"/>
        <w:gridCol w:w="1133"/>
        <w:gridCol w:w="993"/>
        <w:gridCol w:w="2551"/>
        <w:gridCol w:w="990"/>
      </w:tblGrid>
      <w:tr w:rsidR="009D5408">
        <w:trPr>
          <w:trHeight w:val="460"/>
        </w:trPr>
        <w:tc>
          <w:tcPr>
            <w:tcW w:w="763" w:type="dxa"/>
          </w:tcPr>
          <w:p w:rsidR="009D5408" w:rsidRDefault="00F87064">
            <w:pPr>
              <w:pStyle w:val="TableParagraph"/>
              <w:ind w:left="121" w:right="112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552" w:type="dxa"/>
          </w:tcPr>
          <w:p w:rsidR="009D5408" w:rsidRDefault="00F87064">
            <w:pPr>
              <w:pStyle w:val="TableParagraph"/>
              <w:ind w:left="1011" w:right="1010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1133" w:type="dxa"/>
          </w:tcPr>
          <w:p w:rsidR="009D5408" w:rsidRDefault="00F87064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名额</w:t>
            </w:r>
          </w:p>
        </w:tc>
        <w:tc>
          <w:tcPr>
            <w:tcW w:w="993" w:type="dxa"/>
          </w:tcPr>
          <w:p w:rsidR="009D5408" w:rsidRDefault="00F87064">
            <w:pPr>
              <w:pStyle w:val="TableParagraph"/>
              <w:ind w:left="234" w:right="229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551" w:type="dxa"/>
          </w:tcPr>
          <w:p w:rsidR="009D5408" w:rsidRDefault="00F87064">
            <w:pPr>
              <w:pStyle w:val="TableParagraph"/>
              <w:ind w:left="1012" w:right="1008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990" w:type="dxa"/>
          </w:tcPr>
          <w:p w:rsidR="009D5408" w:rsidRDefault="00F87064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名额</w:t>
            </w:r>
          </w:p>
        </w:tc>
      </w:tr>
      <w:tr w:rsidR="009D5408">
        <w:trPr>
          <w:trHeight w:val="457"/>
        </w:trPr>
        <w:tc>
          <w:tcPr>
            <w:tcW w:w="763" w:type="dxa"/>
          </w:tcPr>
          <w:p w:rsidR="009D5408" w:rsidRDefault="00F87064">
            <w:pPr>
              <w:pStyle w:val="TableParagraph"/>
              <w:spacing w:before="165" w:line="273" w:lineRule="exact"/>
              <w:ind w:left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552" w:type="dxa"/>
          </w:tcPr>
          <w:p w:rsidR="009D5408" w:rsidRDefault="00F87064">
            <w:pPr>
              <w:pStyle w:val="TableParagraph"/>
              <w:spacing w:line="289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海洋科学学院</w:t>
            </w:r>
          </w:p>
        </w:tc>
        <w:tc>
          <w:tcPr>
            <w:tcW w:w="1133" w:type="dxa"/>
          </w:tcPr>
          <w:p w:rsidR="009D5408" w:rsidRDefault="00F87064">
            <w:pPr>
              <w:pStyle w:val="TableParagraph"/>
              <w:spacing w:line="289" w:lineRule="exact"/>
              <w:ind w:right="297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3 </w:t>
            </w:r>
            <w:r>
              <w:rPr>
                <w:sz w:val="24"/>
              </w:rPr>
              <w:t>人</w:t>
            </w:r>
          </w:p>
        </w:tc>
        <w:tc>
          <w:tcPr>
            <w:tcW w:w="993" w:type="dxa"/>
          </w:tcPr>
          <w:p w:rsidR="009D5408" w:rsidRDefault="00F87064">
            <w:pPr>
              <w:pStyle w:val="TableParagraph"/>
              <w:spacing w:before="165" w:line="273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2551" w:type="dxa"/>
          </w:tcPr>
          <w:p w:rsidR="009D5408" w:rsidRDefault="00F87064">
            <w:pPr>
              <w:pStyle w:val="TableParagraph"/>
              <w:spacing w:line="289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信息学院</w:t>
            </w:r>
          </w:p>
        </w:tc>
        <w:tc>
          <w:tcPr>
            <w:tcW w:w="990" w:type="dxa"/>
          </w:tcPr>
          <w:p w:rsidR="009D5408" w:rsidRDefault="00F87064">
            <w:pPr>
              <w:pStyle w:val="TableParagraph"/>
              <w:spacing w:line="289" w:lineRule="exact"/>
              <w:ind w:left="284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2 </w:t>
            </w:r>
            <w:r>
              <w:rPr>
                <w:sz w:val="24"/>
              </w:rPr>
              <w:t>人</w:t>
            </w:r>
          </w:p>
        </w:tc>
      </w:tr>
      <w:tr w:rsidR="009D5408">
        <w:trPr>
          <w:trHeight w:val="460"/>
        </w:trPr>
        <w:tc>
          <w:tcPr>
            <w:tcW w:w="763" w:type="dxa"/>
          </w:tcPr>
          <w:p w:rsidR="009D5408" w:rsidRDefault="00F87064">
            <w:pPr>
              <w:pStyle w:val="TableParagraph"/>
              <w:spacing w:before="167" w:line="273" w:lineRule="exact"/>
              <w:ind w:left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552" w:type="dxa"/>
          </w:tcPr>
          <w:p w:rsidR="009D5408" w:rsidRDefault="00F87064">
            <w:pPr>
              <w:pStyle w:val="TableParagraph"/>
              <w:spacing w:before="151" w:line="289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食品学院</w:t>
            </w:r>
          </w:p>
        </w:tc>
        <w:tc>
          <w:tcPr>
            <w:tcW w:w="1133" w:type="dxa"/>
          </w:tcPr>
          <w:p w:rsidR="009D5408" w:rsidRDefault="00F87064">
            <w:pPr>
              <w:pStyle w:val="TableParagraph"/>
              <w:spacing w:before="151" w:line="289" w:lineRule="exact"/>
              <w:ind w:right="297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3 </w:t>
            </w:r>
            <w:r>
              <w:rPr>
                <w:sz w:val="24"/>
              </w:rPr>
              <w:t>人</w:t>
            </w:r>
          </w:p>
        </w:tc>
        <w:tc>
          <w:tcPr>
            <w:tcW w:w="993" w:type="dxa"/>
          </w:tcPr>
          <w:p w:rsidR="009D5408" w:rsidRDefault="00F87064">
            <w:pPr>
              <w:pStyle w:val="TableParagraph"/>
              <w:spacing w:before="167" w:line="273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2551" w:type="dxa"/>
          </w:tcPr>
          <w:p w:rsidR="009D5408" w:rsidRDefault="00F87064">
            <w:pPr>
              <w:pStyle w:val="TableParagraph"/>
              <w:spacing w:before="151" w:line="289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海洋文化与法律学院</w:t>
            </w:r>
          </w:p>
        </w:tc>
        <w:tc>
          <w:tcPr>
            <w:tcW w:w="990" w:type="dxa"/>
          </w:tcPr>
          <w:p w:rsidR="009D5408" w:rsidRDefault="00F87064">
            <w:pPr>
              <w:pStyle w:val="TableParagraph"/>
              <w:spacing w:before="151" w:line="289" w:lineRule="exact"/>
              <w:ind w:left="284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3 </w:t>
            </w:r>
            <w:r>
              <w:rPr>
                <w:sz w:val="24"/>
              </w:rPr>
              <w:t>人</w:t>
            </w:r>
          </w:p>
        </w:tc>
      </w:tr>
      <w:tr w:rsidR="009D5408">
        <w:trPr>
          <w:trHeight w:val="460"/>
        </w:trPr>
        <w:tc>
          <w:tcPr>
            <w:tcW w:w="763" w:type="dxa"/>
          </w:tcPr>
          <w:p w:rsidR="009D5408" w:rsidRDefault="00F87064">
            <w:pPr>
              <w:pStyle w:val="TableParagraph"/>
              <w:spacing w:before="165" w:line="276" w:lineRule="exact"/>
              <w:ind w:left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552" w:type="dxa"/>
          </w:tcPr>
          <w:p w:rsidR="009D5408" w:rsidRDefault="00F87064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海洋生态与环境学院</w:t>
            </w:r>
          </w:p>
        </w:tc>
        <w:tc>
          <w:tcPr>
            <w:tcW w:w="1133" w:type="dxa"/>
          </w:tcPr>
          <w:p w:rsidR="009D5408" w:rsidRDefault="00F87064">
            <w:pPr>
              <w:pStyle w:val="TableParagraph"/>
              <w:ind w:right="297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4 </w:t>
            </w:r>
            <w:r>
              <w:rPr>
                <w:sz w:val="24"/>
              </w:rPr>
              <w:t>人</w:t>
            </w:r>
          </w:p>
        </w:tc>
        <w:tc>
          <w:tcPr>
            <w:tcW w:w="993" w:type="dxa"/>
          </w:tcPr>
          <w:p w:rsidR="009D5408" w:rsidRDefault="00F87064">
            <w:pPr>
              <w:pStyle w:val="TableParagraph"/>
              <w:spacing w:before="165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2551" w:type="dxa"/>
          </w:tcPr>
          <w:p w:rsidR="009D5408" w:rsidRDefault="00F87064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外国语学院</w:t>
            </w:r>
          </w:p>
        </w:tc>
        <w:tc>
          <w:tcPr>
            <w:tcW w:w="990" w:type="dxa"/>
          </w:tcPr>
          <w:p w:rsidR="009D5408" w:rsidRDefault="00F87064">
            <w:pPr>
              <w:pStyle w:val="TableParagraph"/>
              <w:ind w:left="284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2 </w:t>
            </w:r>
            <w:r>
              <w:rPr>
                <w:sz w:val="24"/>
              </w:rPr>
              <w:t>人</w:t>
            </w:r>
          </w:p>
        </w:tc>
      </w:tr>
      <w:tr w:rsidR="009D5408">
        <w:trPr>
          <w:trHeight w:val="460"/>
        </w:trPr>
        <w:tc>
          <w:tcPr>
            <w:tcW w:w="763" w:type="dxa"/>
          </w:tcPr>
          <w:p w:rsidR="009D5408" w:rsidRDefault="00F87064">
            <w:pPr>
              <w:pStyle w:val="TableParagraph"/>
              <w:spacing w:before="165" w:line="276" w:lineRule="exact"/>
              <w:ind w:left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552" w:type="dxa"/>
          </w:tcPr>
          <w:p w:rsidR="009D5408" w:rsidRDefault="00F87064">
            <w:pPr>
              <w:pStyle w:val="TableParagraph"/>
              <w:spacing w:before="149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经管学院</w:t>
            </w:r>
          </w:p>
        </w:tc>
        <w:tc>
          <w:tcPr>
            <w:tcW w:w="1133" w:type="dxa"/>
          </w:tcPr>
          <w:p w:rsidR="009D5408" w:rsidRDefault="00F87064">
            <w:pPr>
              <w:pStyle w:val="TableParagraph"/>
              <w:spacing w:before="149"/>
              <w:ind w:right="297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3 </w:t>
            </w:r>
            <w:r>
              <w:rPr>
                <w:sz w:val="24"/>
              </w:rPr>
              <w:t>人</w:t>
            </w:r>
          </w:p>
        </w:tc>
        <w:tc>
          <w:tcPr>
            <w:tcW w:w="993" w:type="dxa"/>
          </w:tcPr>
          <w:p w:rsidR="009D5408" w:rsidRDefault="00F87064">
            <w:pPr>
              <w:pStyle w:val="TableParagraph"/>
              <w:spacing w:before="165" w:line="276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2551" w:type="dxa"/>
          </w:tcPr>
          <w:p w:rsidR="009D5408" w:rsidRDefault="00F87064">
            <w:pPr>
              <w:pStyle w:val="TableParagraph"/>
              <w:spacing w:before="149"/>
              <w:ind w:left="10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爱恩学院</w:t>
            </w:r>
            <w:proofErr w:type="gramEnd"/>
          </w:p>
        </w:tc>
        <w:tc>
          <w:tcPr>
            <w:tcW w:w="990" w:type="dxa"/>
          </w:tcPr>
          <w:p w:rsidR="009D5408" w:rsidRDefault="00F87064">
            <w:pPr>
              <w:pStyle w:val="TableParagraph"/>
              <w:spacing w:before="149"/>
              <w:ind w:left="284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2 </w:t>
            </w:r>
            <w:r>
              <w:rPr>
                <w:sz w:val="24"/>
              </w:rPr>
              <w:t>人</w:t>
            </w:r>
          </w:p>
        </w:tc>
      </w:tr>
      <w:tr w:rsidR="009D5408">
        <w:trPr>
          <w:trHeight w:val="460"/>
        </w:trPr>
        <w:tc>
          <w:tcPr>
            <w:tcW w:w="763" w:type="dxa"/>
          </w:tcPr>
          <w:p w:rsidR="009D5408" w:rsidRDefault="00F87064">
            <w:pPr>
              <w:pStyle w:val="TableParagraph"/>
              <w:spacing w:before="165" w:line="276" w:lineRule="exact"/>
              <w:ind w:left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2552" w:type="dxa"/>
          </w:tcPr>
          <w:p w:rsidR="009D5408" w:rsidRDefault="00F87064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工程学院</w:t>
            </w:r>
          </w:p>
        </w:tc>
        <w:tc>
          <w:tcPr>
            <w:tcW w:w="1133" w:type="dxa"/>
          </w:tcPr>
          <w:p w:rsidR="009D5408" w:rsidRDefault="00F87064">
            <w:pPr>
              <w:pStyle w:val="TableParagraph"/>
              <w:ind w:right="297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3 </w:t>
            </w:r>
            <w:r>
              <w:rPr>
                <w:sz w:val="24"/>
              </w:rPr>
              <w:t>人</w:t>
            </w:r>
          </w:p>
        </w:tc>
        <w:tc>
          <w:tcPr>
            <w:tcW w:w="993" w:type="dxa"/>
          </w:tcPr>
          <w:p w:rsidR="009D5408" w:rsidRDefault="009D5408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551" w:type="dxa"/>
          </w:tcPr>
          <w:p w:rsidR="009D5408" w:rsidRDefault="009D5408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990" w:type="dxa"/>
          </w:tcPr>
          <w:p w:rsidR="009D5408" w:rsidRDefault="009D5408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</w:tr>
    </w:tbl>
    <w:p w:rsidR="009D5408" w:rsidRDefault="00F87064">
      <w:pPr>
        <w:pStyle w:val="a4"/>
        <w:numPr>
          <w:ilvl w:val="0"/>
          <w:numId w:val="3"/>
        </w:numPr>
        <w:tabs>
          <w:tab w:val="left" w:pos="1007"/>
        </w:tabs>
        <w:ind w:hanging="302"/>
        <w:rPr>
          <w:rFonts w:ascii="宋体" w:eastAsia="宋体"/>
          <w:sz w:val="24"/>
        </w:rPr>
      </w:pPr>
      <w:r>
        <w:rPr>
          <w:rFonts w:ascii="宋体" w:eastAsia="宋体" w:hint="eastAsia"/>
          <w:spacing w:val="-11"/>
          <w:sz w:val="24"/>
        </w:rPr>
        <w:t xml:space="preserve">奖学金额度 </w:t>
      </w:r>
      <w:r>
        <w:rPr>
          <w:rFonts w:ascii="Calibri" w:eastAsia="Calibri"/>
          <w:sz w:val="24"/>
        </w:rPr>
        <w:t>2000</w:t>
      </w:r>
      <w:r>
        <w:rPr>
          <w:rFonts w:ascii="Calibri" w:eastAsia="Calibri"/>
          <w:spacing w:val="7"/>
          <w:sz w:val="24"/>
        </w:rPr>
        <w:t xml:space="preserve"> </w:t>
      </w:r>
      <w:r>
        <w:rPr>
          <w:rFonts w:ascii="宋体" w:eastAsia="宋体" w:hint="eastAsia"/>
          <w:sz w:val="24"/>
        </w:rPr>
        <w:t>元</w:t>
      </w:r>
      <w:r>
        <w:rPr>
          <w:rFonts w:ascii="Calibri" w:eastAsia="Calibri"/>
          <w:sz w:val="24"/>
        </w:rPr>
        <w:t>/</w:t>
      </w:r>
      <w:r>
        <w:rPr>
          <w:rFonts w:ascii="宋体" w:eastAsia="宋体" w:hint="eastAsia"/>
          <w:sz w:val="24"/>
        </w:rPr>
        <w:t>人；</w:t>
      </w:r>
    </w:p>
    <w:p w:rsidR="009D5408" w:rsidRDefault="00AB1DD2">
      <w:pPr>
        <w:pStyle w:val="a4"/>
        <w:numPr>
          <w:ilvl w:val="0"/>
          <w:numId w:val="3"/>
        </w:numPr>
        <w:tabs>
          <w:tab w:val="left" w:pos="889"/>
        </w:tabs>
        <w:spacing w:before="4"/>
        <w:ind w:left="888" w:hanging="184"/>
        <w:rPr>
          <w:rFonts w:ascii="宋体" w:eastAsia="宋体" w:hint="eastAsia"/>
          <w:sz w:val="24"/>
        </w:rPr>
      </w:pPr>
      <w:r>
        <w:rPr>
          <w:rFonts w:ascii="宋体" w:eastAsia="宋体" w:hint="eastAsia"/>
          <w:sz w:val="24"/>
        </w:rPr>
        <w:t xml:space="preserve"> </w:t>
      </w:r>
      <w:proofErr w:type="gramStart"/>
      <w:r w:rsidR="00F87064">
        <w:rPr>
          <w:rFonts w:ascii="宋体" w:eastAsia="宋体" w:hint="eastAsia"/>
          <w:sz w:val="24"/>
        </w:rPr>
        <w:t>水生与</w:t>
      </w:r>
      <w:proofErr w:type="gramEnd"/>
      <w:r w:rsidR="00F87064">
        <w:rPr>
          <w:rFonts w:ascii="宋体" w:eastAsia="宋体" w:hint="eastAsia"/>
          <w:sz w:val="24"/>
        </w:rPr>
        <w:t>生命学院名额另行通知。</w:t>
      </w:r>
    </w:p>
    <w:p w:rsidR="00AB1DD2" w:rsidRPr="00AB1DD2" w:rsidRDefault="00AB1DD2" w:rsidP="00AB1DD2">
      <w:pPr>
        <w:tabs>
          <w:tab w:val="left" w:pos="889"/>
        </w:tabs>
        <w:spacing w:before="4"/>
        <w:ind w:left="704"/>
        <w:rPr>
          <w:rFonts w:ascii="宋体" w:eastAsia="宋体"/>
          <w:sz w:val="24"/>
        </w:rPr>
      </w:pPr>
      <w:bookmarkStart w:id="0" w:name="_GoBack"/>
      <w:bookmarkEnd w:id="0"/>
    </w:p>
    <w:p w:rsidR="009D5408" w:rsidRDefault="00F87064">
      <w:pPr>
        <w:pStyle w:val="2"/>
        <w:spacing w:before="137"/>
        <w:ind w:left="680"/>
      </w:pPr>
      <w:r>
        <w:t>（二）林启仁奖学金</w:t>
      </w:r>
    </w:p>
    <w:p w:rsidR="009D5408" w:rsidRDefault="009D5408">
      <w:pPr>
        <w:pStyle w:val="a3"/>
        <w:spacing w:before="5"/>
        <w:rPr>
          <w:b/>
          <w:sz w:val="10"/>
        </w:rPr>
      </w:pPr>
    </w:p>
    <w:tbl>
      <w:tblPr>
        <w:tblW w:w="8982" w:type="dxa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2552"/>
        <w:gridCol w:w="1133"/>
        <w:gridCol w:w="993"/>
        <w:gridCol w:w="2551"/>
        <w:gridCol w:w="990"/>
      </w:tblGrid>
      <w:tr w:rsidR="009D5408">
        <w:trPr>
          <w:trHeight w:val="460"/>
        </w:trPr>
        <w:tc>
          <w:tcPr>
            <w:tcW w:w="763" w:type="dxa"/>
          </w:tcPr>
          <w:p w:rsidR="009D5408" w:rsidRDefault="00F87064">
            <w:pPr>
              <w:pStyle w:val="TableParagraph"/>
              <w:ind w:left="121" w:right="112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552" w:type="dxa"/>
          </w:tcPr>
          <w:p w:rsidR="009D5408" w:rsidRDefault="00F87064">
            <w:pPr>
              <w:pStyle w:val="TableParagraph"/>
              <w:ind w:left="1011" w:right="1010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1133" w:type="dxa"/>
          </w:tcPr>
          <w:p w:rsidR="009D5408" w:rsidRDefault="00F87064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名额</w:t>
            </w:r>
          </w:p>
        </w:tc>
        <w:tc>
          <w:tcPr>
            <w:tcW w:w="993" w:type="dxa"/>
          </w:tcPr>
          <w:p w:rsidR="009D5408" w:rsidRDefault="00F87064">
            <w:pPr>
              <w:pStyle w:val="TableParagraph"/>
              <w:ind w:left="234" w:right="229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551" w:type="dxa"/>
          </w:tcPr>
          <w:p w:rsidR="009D5408" w:rsidRDefault="00F87064">
            <w:pPr>
              <w:pStyle w:val="TableParagraph"/>
              <w:ind w:left="1012" w:right="1008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990" w:type="dxa"/>
          </w:tcPr>
          <w:p w:rsidR="009D5408" w:rsidRDefault="00F87064">
            <w:pPr>
              <w:pStyle w:val="TableParagraph"/>
              <w:ind w:left="255"/>
              <w:jc w:val="left"/>
              <w:rPr>
                <w:sz w:val="24"/>
              </w:rPr>
            </w:pPr>
            <w:r>
              <w:rPr>
                <w:sz w:val="24"/>
              </w:rPr>
              <w:t>名额</w:t>
            </w:r>
          </w:p>
        </w:tc>
      </w:tr>
      <w:tr w:rsidR="009D5408">
        <w:trPr>
          <w:trHeight w:val="460"/>
        </w:trPr>
        <w:tc>
          <w:tcPr>
            <w:tcW w:w="763" w:type="dxa"/>
          </w:tcPr>
          <w:p w:rsidR="009D5408" w:rsidRDefault="00F87064">
            <w:pPr>
              <w:pStyle w:val="TableParagraph"/>
              <w:spacing w:before="165" w:line="275" w:lineRule="exact"/>
              <w:ind w:left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552" w:type="dxa"/>
          </w:tcPr>
          <w:p w:rsidR="009D5408" w:rsidRDefault="00F87064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水产与生命学院</w:t>
            </w:r>
          </w:p>
        </w:tc>
        <w:tc>
          <w:tcPr>
            <w:tcW w:w="1133" w:type="dxa"/>
          </w:tcPr>
          <w:p w:rsidR="009D5408" w:rsidRDefault="00F87064">
            <w:pPr>
              <w:pStyle w:val="TableParagraph"/>
              <w:ind w:right="297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3 </w:t>
            </w:r>
            <w:r>
              <w:rPr>
                <w:sz w:val="24"/>
              </w:rPr>
              <w:t>人</w:t>
            </w:r>
          </w:p>
        </w:tc>
        <w:tc>
          <w:tcPr>
            <w:tcW w:w="993" w:type="dxa"/>
          </w:tcPr>
          <w:p w:rsidR="009D5408" w:rsidRDefault="00F87064">
            <w:pPr>
              <w:pStyle w:val="TableParagraph"/>
              <w:spacing w:before="165" w:line="275" w:lineRule="exact"/>
              <w:ind w:left="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2551" w:type="dxa"/>
          </w:tcPr>
          <w:p w:rsidR="009D5408" w:rsidRDefault="00F87064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工程学院</w:t>
            </w:r>
          </w:p>
        </w:tc>
        <w:tc>
          <w:tcPr>
            <w:tcW w:w="990" w:type="dxa"/>
          </w:tcPr>
          <w:p w:rsidR="009D5408" w:rsidRDefault="00F87064">
            <w:pPr>
              <w:pStyle w:val="TableParagraph"/>
              <w:ind w:left="284"/>
              <w:jc w:val="left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2 </w:t>
            </w:r>
            <w:r>
              <w:rPr>
                <w:sz w:val="24"/>
              </w:rPr>
              <w:t>人</w:t>
            </w:r>
          </w:p>
        </w:tc>
      </w:tr>
    </w:tbl>
    <w:p w:rsidR="009D5408" w:rsidRDefault="009D5408">
      <w:pPr>
        <w:rPr>
          <w:sz w:val="24"/>
        </w:rPr>
        <w:sectPr w:rsidR="009D5408">
          <w:pgSz w:w="11910" w:h="16840"/>
          <w:pgMar w:top="1580" w:right="1020" w:bottom="280" w:left="1300" w:header="720" w:footer="720" w:gutter="0"/>
          <w:cols w:space="720"/>
        </w:sectPr>
      </w:pPr>
    </w:p>
    <w:p w:rsidR="009D5408" w:rsidRDefault="009D5408">
      <w:pPr>
        <w:pStyle w:val="a3"/>
        <w:rPr>
          <w:b/>
          <w:sz w:val="8"/>
        </w:rPr>
      </w:pPr>
    </w:p>
    <w:tbl>
      <w:tblPr>
        <w:tblW w:w="8982" w:type="dxa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2552"/>
        <w:gridCol w:w="1133"/>
        <w:gridCol w:w="993"/>
        <w:gridCol w:w="2551"/>
        <w:gridCol w:w="990"/>
      </w:tblGrid>
      <w:tr w:rsidR="009D5408">
        <w:trPr>
          <w:trHeight w:val="460"/>
        </w:trPr>
        <w:tc>
          <w:tcPr>
            <w:tcW w:w="763" w:type="dxa"/>
          </w:tcPr>
          <w:p w:rsidR="009D5408" w:rsidRDefault="00F87064">
            <w:pPr>
              <w:pStyle w:val="TableParagraph"/>
              <w:spacing w:before="165" w:line="276" w:lineRule="exact"/>
              <w:ind w:left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552" w:type="dxa"/>
          </w:tcPr>
          <w:p w:rsidR="009D5408" w:rsidRDefault="00F87064">
            <w:pPr>
              <w:pStyle w:val="TableParagraph"/>
              <w:spacing w:before="149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海洋科学学院</w:t>
            </w:r>
          </w:p>
        </w:tc>
        <w:tc>
          <w:tcPr>
            <w:tcW w:w="1133" w:type="dxa"/>
          </w:tcPr>
          <w:p w:rsidR="009D5408" w:rsidRDefault="00F87064">
            <w:pPr>
              <w:pStyle w:val="TableParagraph"/>
              <w:spacing w:before="149"/>
              <w:ind w:right="297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3 </w:t>
            </w:r>
            <w:r>
              <w:rPr>
                <w:sz w:val="24"/>
              </w:rPr>
              <w:t>人</w:t>
            </w:r>
          </w:p>
        </w:tc>
        <w:tc>
          <w:tcPr>
            <w:tcW w:w="993" w:type="dxa"/>
          </w:tcPr>
          <w:p w:rsidR="009D5408" w:rsidRDefault="00F87064">
            <w:pPr>
              <w:pStyle w:val="TableParagraph"/>
              <w:spacing w:before="165" w:line="276" w:lineRule="exact"/>
              <w:ind w:left="434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2551" w:type="dxa"/>
          </w:tcPr>
          <w:p w:rsidR="009D5408" w:rsidRDefault="00F87064">
            <w:pPr>
              <w:pStyle w:val="TableParagraph"/>
              <w:spacing w:before="149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信息学院</w:t>
            </w:r>
          </w:p>
        </w:tc>
        <w:tc>
          <w:tcPr>
            <w:tcW w:w="990" w:type="dxa"/>
          </w:tcPr>
          <w:p w:rsidR="009D5408" w:rsidRDefault="00F87064">
            <w:pPr>
              <w:pStyle w:val="TableParagraph"/>
              <w:spacing w:before="149"/>
              <w:ind w:left="267" w:right="256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2 </w:t>
            </w:r>
            <w:r>
              <w:rPr>
                <w:sz w:val="24"/>
              </w:rPr>
              <w:t>人</w:t>
            </w:r>
          </w:p>
        </w:tc>
      </w:tr>
      <w:tr w:rsidR="009D5408">
        <w:trPr>
          <w:trHeight w:val="458"/>
        </w:trPr>
        <w:tc>
          <w:tcPr>
            <w:tcW w:w="763" w:type="dxa"/>
          </w:tcPr>
          <w:p w:rsidR="009D5408" w:rsidRDefault="00F87064">
            <w:pPr>
              <w:pStyle w:val="TableParagraph"/>
              <w:spacing w:before="165" w:line="273" w:lineRule="exact"/>
              <w:ind w:left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552" w:type="dxa"/>
          </w:tcPr>
          <w:p w:rsidR="009D5408" w:rsidRDefault="00F87064">
            <w:pPr>
              <w:pStyle w:val="TableParagraph"/>
              <w:spacing w:line="289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食品学院</w:t>
            </w:r>
          </w:p>
        </w:tc>
        <w:tc>
          <w:tcPr>
            <w:tcW w:w="1133" w:type="dxa"/>
          </w:tcPr>
          <w:p w:rsidR="009D5408" w:rsidRDefault="00F87064">
            <w:pPr>
              <w:pStyle w:val="TableParagraph"/>
              <w:spacing w:line="289" w:lineRule="exact"/>
              <w:ind w:right="297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3 </w:t>
            </w:r>
            <w:r>
              <w:rPr>
                <w:sz w:val="24"/>
              </w:rPr>
              <w:t>人</w:t>
            </w:r>
          </w:p>
        </w:tc>
        <w:tc>
          <w:tcPr>
            <w:tcW w:w="993" w:type="dxa"/>
          </w:tcPr>
          <w:p w:rsidR="009D5408" w:rsidRDefault="00F87064">
            <w:pPr>
              <w:pStyle w:val="TableParagraph"/>
              <w:spacing w:before="165" w:line="273" w:lineRule="exact"/>
              <w:ind w:left="434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2551" w:type="dxa"/>
          </w:tcPr>
          <w:p w:rsidR="009D5408" w:rsidRDefault="00F87064">
            <w:pPr>
              <w:pStyle w:val="TableParagraph"/>
              <w:spacing w:line="289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海洋文化与法律学院</w:t>
            </w:r>
          </w:p>
        </w:tc>
        <w:tc>
          <w:tcPr>
            <w:tcW w:w="990" w:type="dxa"/>
          </w:tcPr>
          <w:p w:rsidR="009D5408" w:rsidRDefault="00F87064">
            <w:pPr>
              <w:pStyle w:val="TableParagraph"/>
              <w:spacing w:line="289" w:lineRule="exact"/>
              <w:ind w:left="267" w:right="256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2 </w:t>
            </w:r>
            <w:r>
              <w:rPr>
                <w:sz w:val="24"/>
              </w:rPr>
              <w:t>人</w:t>
            </w:r>
          </w:p>
        </w:tc>
      </w:tr>
      <w:tr w:rsidR="009D5408">
        <w:trPr>
          <w:trHeight w:val="460"/>
        </w:trPr>
        <w:tc>
          <w:tcPr>
            <w:tcW w:w="763" w:type="dxa"/>
          </w:tcPr>
          <w:p w:rsidR="009D5408" w:rsidRDefault="00F87064">
            <w:pPr>
              <w:pStyle w:val="TableParagraph"/>
              <w:spacing w:before="167" w:line="273" w:lineRule="exact"/>
              <w:ind w:left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552" w:type="dxa"/>
          </w:tcPr>
          <w:p w:rsidR="009D5408" w:rsidRDefault="00F87064">
            <w:pPr>
              <w:pStyle w:val="TableParagraph"/>
              <w:spacing w:before="151" w:line="289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海洋生态与环境学院</w:t>
            </w:r>
          </w:p>
        </w:tc>
        <w:tc>
          <w:tcPr>
            <w:tcW w:w="1133" w:type="dxa"/>
          </w:tcPr>
          <w:p w:rsidR="009D5408" w:rsidRDefault="00F87064">
            <w:pPr>
              <w:pStyle w:val="TableParagraph"/>
              <w:spacing w:before="151" w:line="289" w:lineRule="exact"/>
              <w:ind w:right="297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3 </w:t>
            </w:r>
            <w:r>
              <w:rPr>
                <w:sz w:val="24"/>
              </w:rPr>
              <w:t>人</w:t>
            </w:r>
          </w:p>
        </w:tc>
        <w:tc>
          <w:tcPr>
            <w:tcW w:w="993" w:type="dxa"/>
          </w:tcPr>
          <w:p w:rsidR="009D5408" w:rsidRDefault="00F87064">
            <w:pPr>
              <w:pStyle w:val="TableParagraph"/>
              <w:spacing w:before="167" w:line="273" w:lineRule="exact"/>
              <w:ind w:left="434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2551" w:type="dxa"/>
          </w:tcPr>
          <w:p w:rsidR="009D5408" w:rsidRDefault="00F87064">
            <w:pPr>
              <w:pStyle w:val="TableParagraph"/>
              <w:spacing w:before="151" w:line="289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外国语学院</w:t>
            </w:r>
          </w:p>
        </w:tc>
        <w:tc>
          <w:tcPr>
            <w:tcW w:w="990" w:type="dxa"/>
          </w:tcPr>
          <w:p w:rsidR="009D5408" w:rsidRDefault="00F87064">
            <w:pPr>
              <w:pStyle w:val="TableParagraph"/>
              <w:spacing w:before="151" w:line="289" w:lineRule="exact"/>
              <w:ind w:left="267" w:right="256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2 </w:t>
            </w:r>
            <w:r>
              <w:rPr>
                <w:sz w:val="24"/>
              </w:rPr>
              <w:t>人</w:t>
            </w:r>
          </w:p>
        </w:tc>
      </w:tr>
      <w:tr w:rsidR="009D5408">
        <w:trPr>
          <w:trHeight w:val="460"/>
        </w:trPr>
        <w:tc>
          <w:tcPr>
            <w:tcW w:w="763" w:type="dxa"/>
          </w:tcPr>
          <w:p w:rsidR="009D5408" w:rsidRDefault="00F87064">
            <w:pPr>
              <w:pStyle w:val="TableParagraph"/>
              <w:spacing w:before="165" w:line="276" w:lineRule="exact"/>
              <w:ind w:left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2552" w:type="dxa"/>
          </w:tcPr>
          <w:p w:rsidR="009D5408" w:rsidRDefault="00F87064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经管学院</w:t>
            </w:r>
          </w:p>
        </w:tc>
        <w:tc>
          <w:tcPr>
            <w:tcW w:w="1133" w:type="dxa"/>
          </w:tcPr>
          <w:p w:rsidR="009D5408" w:rsidRDefault="00F87064">
            <w:pPr>
              <w:pStyle w:val="TableParagraph"/>
              <w:ind w:right="297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3 </w:t>
            </w:r>
            <w:r>
              <w:rPr>
                <w:sz w:val="24"/>
              </w:rPr>
              <w:t>人</w:t>
            </w:r>
          </w:p>
        </w:tc>
        <w:tc>
          <w:tcPr>
            <w:tcW w:w="993" w:type="dxa"/>
          </w:tcPr>
          <w:p w:rsidR="009D5408" w:rsidRDefault="00F87064">
            <w:pPr>
              <w:pStyle w:val="TableParagraph"/>
              <w:spacing w:before="165" w:line="276" w:lineRule="exact"/>
              <w:ind w:left="374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2551" w:type="dxa"/>
          </w:tcPr>
          <w:p w:rsidR="009D5408" w:rsidRDefault="00F87064">
            <w:pPr>
              <w:pStyle w:val="TableParagraph"/>
              <w:ind w:left="10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爱恩学院</w:t>
            </w:r>
            <w:proofErr w:type="gramEnd"/>
          </w:p>
        </w:tc>
        <w:tc>
          <w:tcPr>
            <w:tcW w:w="990" w:type="dxa"/>
          </w:tcPr>
          <w:p w:rsidR="009D5408" w:rsidRDefault="00F87064">
            <w:pPr>
              <w:pStyle w:val="TableParagraph"/>
              <w:ind w:left="267" w:right="256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 xml:space="preserve">2 </w:t>
            </w:r>
            <w:r>
              <w:rPr>
                <w:sz w:val="24"/>
              </w:rPr>
              <w:t>人</w:t>
            </w:r>
          </w:p>
        </w:tc>
      </w:tr>
    </w:tbl>
    <w:p w:rsidR="009D5408" w:rsidRDefault="009D5408">
      <w:pPr>
        <w:pStyle w:val="a3"/>
        <w:spacing w:before="7"/>
        <w:rPr>
          <w:b/>
          <w:sz w:val="5"/>
        </w:rPr>
      </w:pPr>
    </w:p>
    <w:p w:rsidR="009D5408" w:rsidRDefault="00F87064">
      <w:pPr>
        <w:spacing w:before="61" w:line="417" w:lineRule="auto"/>
        <w:ind w:left="118" w:right="5524" w:firstLine="564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11"/>
          <w:sz w:val="28"/>
        </w:rPr>
        <w:t xml:space="preserve">.奖学金额度 </w:t>
      </w:r>
      <w:r>
        <w:rPr>
          <w:b/>
          <w:sz w:val="28"/>
        </w:rPr>
        <w:t>2000</w:t>
      </w:r>
      <w:r>
        <w:rPr>
          <w:b/>
          <w:spacing w:val="-36"/>
          <w:sz w:val="28"/>
        </w:rPr>
        <w:t xml:space="preserve"> 元</w:t>
      </w:r>
      <w:r>
        <w:rPr>
          <w:b/>
          <w:sz w:val="28"/>
        </w:rPr>
        <w:t>/</w:t>
      </w:r>
      <w:r>
        <w:rPr>
          <w:b/>
          <w:spacing w:val="-7"/>
          <w:sz w:val="28"/>
        </w:rPr>
        <w:t>人。</w:t>
      </w:r>
      <w:r>
        <w:rPr>
          <w:b/>
          <w:sz w:val="28"/>
        </w:rPr>
        <w:t>三、评奖要求</w:t>
      </w:r>
    </w:p>
    <w:p w:rsidR="009D5408" w:rsidRDefault="00F87064">
      <w:pPr>
        <w:pStyle w:val="a4"/>
        <w:numPr>
          <w:ilvl w:val="0"/>
          <w:numId w:val="4"/>
        </w:numPr>
        <w:tabs>
          <w:tab w:val="left" w:pos="962"/>
        </w:tabs>
        <w:spacing w:before="1" w:line="417" w:lineRule="auto"/>
        <w:ind w:right="504" w:firstLine="560"/>
        <w:jc w:val="both"/>
        <w:rPr>
          <w:sz w:val="28"/>
        </w:rPr>
      </w:pPr>
      <w:r>
        <w:rPr>
          <w:spacing w:val="-3"/>
          <w:sz w:val="28"/>
        </w:rPr>
        <w:t>学生填写上海海洋大学教育发展基金会奖学金申请表，交各学院学生工作办公室，学院学生工作办公室依据评选条件评选后，公示三</w:t>
      </w:r>
      <w:proofErr w:type="gramStart"/>
      <w:r>
        <w:rPr>
          <w:spacing w:val="-3"/>
          <w:sz w:val="28"/>
        </w:rPr>
        <w:t>天后报</w:t>
      </w:r>
      <w:proofErr w:type="gramEnd"/>
      <w:r>
        <w:rPr>
          <w:spacing w:val="-3"/>
          <w:sz w:val="28"/>
        </w:rPr>
        <w:t>基金会；</w:t>
      </w:r>
    </w:p>
    <w:p w:rsidR="009D5408" w:rsidRDefault="00F87064">
      <w:pPr>
        <w:pStyle w:val="a4"/>
        <w:numPr>
          <w:ilvl w:val="0"/>
          <w:numId w:val="4"/>
        </w:numPr>
        <w:tabs>
          <w:tab w:val="left" w:pos="961"/>
        </w:tabs>
        <w:spacing w:line="417" w:lineRule="auto"/>
        <w:ind w:right="254" w:firstLine="560"/>
        <w:rPr>
          <w:sz w:val="28"/>
        </w:rPr>
      </w:pPr>
      <w:r>
        <w:rPr>
          <w:spacing w:val="-3"/>
          <w:sz w:val="28"/>
        </w:rPr>
        <w:t>请各学院在评定过程中坚持公平、公开、公正原则，按照各项要求</w:t>
      </w:r>
      <w:r>
        <w:rPr>
          <w:spacing w:val="-7"/>
          <w:sz w:val="28"/>
        </w:rPr>
        <w:t xml:space="preserve">评选，保证数据准确无误，材料规范齐全；确因工作失误造成不良后果的， </w:t>
      </w:r>
      <w:r>
        <w:rPr>
          <w:spacing w:val="-5"/>
          <w:sz w:val="28"/>
        </w:rPr>
        <w:t>基金会后续将减少名额分配。</w:t>
      </w:r>
    </w:p>
    <w:p w:rsidR="009D5408" w:rsidRDefault="00F87064">
      <w:pPr>
        <w:pStyle w:val="a4"/>
        <w:numPr>
          <w:ilvl w:val="0"/>
          <w:numId w:val="4"/>
        </w:numPr>
        <w:tabs>
          <w:tab w:val="left" w:pos="962"/>
        </w:tabs>
        <w:spacing w:line="417" w:lineRule="auto"/>
        <w:ind w:right="504" w:firstLine="560"/>
        <w:jc w:val="both"/>
        <w:rPr>
          <w:rFonts w:ascii="宋体" w:eastAsia="宋体"/>
          <w:sz w:val="20"/>
        </w:rPr>
      </w:pPr>
      <w:r>
        <w:rPr>
          <w:spacing w:val="-17"/>
          <w:sz w:val="28"/>
        </w:rPr>
        <w:t xml:space="preserve">各学院 </w:t>
      </w:r>
      <w:r>
        <w:rPr>
          <w:sz w:val="28"/>
        </w:rPr>
        <w:t>12</w:t>
      </w:r>
      <w:r>
        <w:rPr>
          <w:spacing w:val="-45"/>
          <w:sz w:val="28"/>
        </w:rPr>
        <w:t xml:space="preserve"> 月 </w:t>
      </w:r>
      <w:r>
        <w:rPr>
          <w:sz w:val="28"/>
        </w:rPr>
        <w:t>17</w:t>
      </w:r>
      <w:r>
        <w:rPr>
          <w:spacing w:val="-34"/>
          <w:sz w:val="28"/>
        </w:rPr>
        <w:t xml:space="preserve"> 日</w:t>
      </w:r>
      <w:r>
        <w:rPr>
          <w:sz w:val="28"/>
        </w:rPr>
        <w:t>（</w:t>
      </w:r>
      <w:r>
        <w:rPr>
          <w:spacing w:val="-2"/>
          <w:sz w:val="28"/>
        </w:rPr>
        <w:t>星期一</w:t>
      </w:r>
      <w:r>
        <w:rPr>
          <w:sz w:val="28"/>
        </w:rPr>
        <w:t>）</w:t>
      </w:r>
      <w:r>
        <w:rPr>
          <w:spacing w:val="-3"/>
          <w:sz w:val="28"/>
        </w:rPr>
        <w:t>前将获奖学生奖学金申请表、评审报告、获奖名单、发放清单（</w:t>
      </w:r>
      <w:r>
        <w:rPr>
          <w:spacing w:val="-2"/>
          <w:sz w:val="28"/>
        </w:rPr>
        <w:t>见附件格式要求</w:t>
      </w:r>
      <w:r>
        <w:rPr>
          <w:spacing w:val="-3"/>
          <w:sz w:val="28"/>
        </w:rPr>
        <w:t>）一式两份交基金会，</w:t>
      </w:r>
      <w:hyperlink r:id="rId13">
        <w:r>
          <w:rPr>
            <w:spacing w:val="-5"/>
            <w:sz w:val="28"/>
          </w:rPr>
          <w:t>同时发</w:t>
        </w:r>
      </w:hyperlink>
      <w:hyperlink r:id="rId14">
        <w:r>
          <w:rPr>
            <w:spacing w:val="13"/>
            <w:sz w:val="28"/>
          </w:rPr>
          <w:t>送电子版到</w:t>
        </w:r>
        <w:r>
          <w:rPr>
            <w:rFonts w:ascii="Verdana" w:eastAsia="Verdana"/>
            <w:sz w:val="20"/>
          </w:rPr>
          <w:t>jjh@shou.edu.cn</w:t>
        </w:r>
      </w:hyperlink>
      <w:r>
        <w:rPr>
          <w:rFonts w:ascii="宋体" w:eastAsia="宋体" w:hint="eastAsia"/>
          <w:sz w:val="20"/>
        </w:rPr>
        <w:t>。</w:t>
      </w:r>
    </w:p>
    <w:p w:rsidR="009D5408" w:rsidRDefault="009D5408">
      <w:pPr>
        <w:pStyle w:val="a3"/>
        <w:rPr>
          <w:rFonts w:ascii="宋体"/>
        </w:rPr>
      </w:pPr>
    </w:p>
    <w:p w:rsidR="009D5408" w:rsidRDefault="009D5408">
      <w:pPr>
        <w:pStyle w:val="a3"/>
        <w:spacing w:before="7"/>
        <w:rPr>
          <w:rFonts w:ascii="宋体"/>
          <w:sz w:val="20"/>
        </w:rPr>
      </w:pPr>
    </w:p>
    <w:p w:rsidR="00C06852" w:rsidRPr="00C06852" w:rsidRDefault="00F87064" w:rsidP="00AB1DD2">
      <w:pPr>
        <w:pStyle w:val="a3"/>
        <w:spacing w:line="417" w:lineRule="auto"/>
        <w:ind w:left="6539" w:right="402" w:hanging="1004"/>
        <w:rPr>
          <w:color w:val="FF0000"/>
        </w:rPr>
      </w:pPr>
      <w:r>
        <w:t>上海海洋大学教育发展基金会2018.</w:t>
      </w:r>
      <w:r w:rsidR="00B30259">
        <w:rPr>
          <w:rFonts w:hint="eastAsia"/>
        </w:rPr>
        <w:t>1</w:t>
      </w:r>
      <w:r w:rsidR="00AB1DD2">
        <w:rPr>
          <w:rFonts w:hint="eastAsia"/>
        </w:rPr>
        <w:t>1.28</w:t>
      </w:r>
    </w:p>
    <w:sectPr w:rsidR="00C06852" w:rsidRPr="00C06852">
      <w:pgSz w:w="11910" w:h="16840"/>
      <w:pgMar w:top="1580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F6D" w:rsidRDefault="00BD3F6D" w:rsidP="00B30259">
      <w:r>
        <w:separator/>
      </w:r>
    </w:p>
  </w:endnote>
  <w:endnote w:type="continuationSeparator" w:id="0">
    <w:p w:rsidR="00BD3F6D" w:rsidRDefault="00BD3F6D" w:rsidP="00B3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F6D" w:rsidRDefault="00BD3F6D" w:rsidP="00B30259">
      <w:r>
        <w:separator/>
      </w:r>
    </w:p>
  </w:footnote>
  <w:footnote w:type="continuationSeparator" w:id="0">
    <w:p w:rsidR="00BD3F6D" w:rsidRDefault="00BD3F6D" w:rsidP="00B30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118" w:hanging="283"/>
        <w:jc w:val="left"/>
      </w:pPr>
      <w:rPr>
        <w:rFonts w:ascii="仿宋" w:eastAsia="仿宋" w:hAnsi="仿宋" w:cs="仿宋" w:hint="default"/>
        <w:spacing w:val="-2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066" w:hanging="2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13" w:hanging="2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59" w:hanging="2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06" w:hanging="2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53" w:hanging="2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99" w:hanging="2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46" w:hanging="2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93" w:hanging="283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18" w:hanging="428"/>
        <w:jc w:val="right"/>
      </w:pPr>
      <w:rPr>
        <w:rFonts w:hint="default"/>
        <w:spacing w:val="-3"/>
        <w:w w:val="100"/>
        <w:lang w:val="zh-CN" w:eastAsia="zh-CN" w:bidi="zh-CN"/>
      </w:rPr>
    </w:lvl>
    <w:lvl w:ilvl="1">
      <w:numFmt w:val="bullet"/>
      <w:lvlText w:val="•"/>
      <w:lvlJc w:val="left"/>
      <w:pPr>
        <w:ind w:left="1066" w:hanging="42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13" w:hanging="42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59" w:hanging="42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06" w:hanging="42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53" w:hanging="42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99" w:hanging="42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46" w:hanging="42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93" w:hanging="428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99" w:hanging="421"/>
        <w:jc w:val="right"/>
      </w:pPr>
      <w:rPr>
        <w:rFonts w:hint="default"/>
        <w:spacing w:val="-3"/>
        <w:w w:val="100"/>
        <w:lang w:val="zh-CN" w:eastAsia="zh-CN" w:bidi="zh-CN"/>
      </w:rPr>
    </w:lvl>
    <w:lvl w:ilvl="1">
      <w:numFmt w:val="bullet"/>
      <w:lvlText w:val="•"/>
      <w:lvlJc w:val="left"/>
      <w:pPr>
        <w:ind w:left="1948" w:hanging="42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797" w:hanging="42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45" w:hanging="42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94" w:hanging="42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43" w:hanging="42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91" w:hanging="42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40" w:hanging="42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89" w:hanging="421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006" w:hanging="303"/>
        <w:jc w:val="left"/>
      </w:pPr>
      <w:rPr>
        <w:rFonts w:ascii="Calibri" w:eastAsia="Calibri" w:hAnsi="Calibri" w:cs="Calibri" w:hint="default"/>
        <w:spacing w:val="-60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858" w:hanging="30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717" w:hanging="30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75" w:hanging="3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34" w:hanging="3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3" w:hanging="3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51" w:hanging="3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10" w:hanging="3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69" w:hanging="303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08"/>
    <w:rsid w:val="009D5408"/>
    <w:rsid w:val="00A95E89"/>
    <w:rsid w:val="00AB1DD2"/>
    <w:rsid w:val="00B30259"/>
    <w:rsid w:val="00BD3F6D"/>
    <w:rsid w:val="00C06852"/>
    <w:rsid w:val="00E5132C"/>
    <w:rsid w:val="00F87064"/>
    <w:rsid w:val="3CDA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589" w:lineRule="exact"/>
      <w:ind w:left="113" w:right="2034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18" w:firstLine="560"/>
    </w:pPr>
  </w:style>
  <w:style w:type="paragraph" w:customStyle="1" w:styleId="TableParagraph">
    <w:name w:val="Table Paragraph"/>
    <w:basedOn w:val="a"/>
    <w:uiPriority w:val="1"/>
    <w:qFormat/>
    <w:pPr>
      <w:spacing w:before="148" w:line="292" w:lineRule="exact"/>
      <w:ind w:left="306"/>
      <w:jc w:val="center"/>
    </w:pPr>
    <w:rPr>
      <w:rFonts w:ascii="宋体" w:eastAsia="宋体" w:hAnsi="宋体" w:cs="宋体"/>
    </w:rPr>
  </w:style>
  <w:style w:type="paragraph" w:styleId="a5">
    <w:name w:val="header"/>
    <w:basedOn w:val="a"/>
    <w:link w:val="Char"/>
    <w:rsid w:val="00B30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30259"/>
    <w:rPr>
      <w:rFonts w:ascii="仿宋" w:eastAsia="仿宋" w:hAnsi="仿宋" w:cs="仿宋"/>
      <w:sz w:val="18"/>
      <w:szCs w:val="18"/>
      <w:lang w:val="zh-CN" w:bidi="zh-CN"/>
    </w:rPr>
  </w:style>
  <w:style w:type="paragraph" w:styleId="a6">
    <w:name w:val="footer"/>
    <w:basedOn w:val="a"/>
    <w:link w:val="Char0"/>
    <w:rsid w:val="00B302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30259"/>
    <w:rPr>
      <w:rFonts w:ascii="仿宋" w:eastAsia="仿宋" w:hAnsi="仿宋" w:cs="仿宋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589" w:lineRule="exact"/>
      <w:ind w:left="113" w:right="2034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18" w:firstLine="560"/>
    </w:pPr>
  </w:style>
  <w:style w:type="paragraph" w:customStyle="1" w:styleId="TableParagraph">
    <w:name w:val="Table Paragraph"/>
    <w:basedOn w:val="a"/>
    <w:uiPriority w:val="1"/>
    <w:qFormat/>
    <w:pPr>
      <w:spacing w:before="148" w:line="292" w:lineRule="exact"/>
      <w:ind w:left="306"/>
      <w:jc w:val="center"/>
    </w:pPr>
    <w:rPr>
      <w:rFonts w:ascii="宋体" w:eastAsia="宋体" w:hAnsi="宋体" w:cs="宋体"/>
    </w:rPr>
  </w:style>
  <w:style w:type="paragraph" w:styleId="a5">
    <w:name w:val="header"/>
    <w:basedOn w:val="a"/>
    <w:link w:val="Char"/>
    <w:rsid w:val="00B30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30259"/>
    <w:rPr>
      <w:rFonts w:ascii="仿宋" w:eastAsia="仿宋" w:hAnsi="仿宋" w:cs="仿宋"/>
      <w:sz w:val="18"/>
      <w:szCs w:val="18"/>
      <w:lang w:val="zh-CN" w:bidi="zh-CN"/>
    </w:rPr>
  </w:style>
  <w:style w:type="paragraph" w:styleId="a6">
    <w:name w:val="footer"/>
    <w:basedOn w:val="a"/>
    <w:link w:val="Char0"/>
    <w:rsid w:val="00B302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30259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&#37722;&#23678;&#26882;&#37721;&#25126;&#8364;&#20346;&#25976;&#28699;&#24878;&#22679;&#37714;&#30329;jh@shou.edu.c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ssci.nju.edu.cn/cssci_qk.htm%E9%94%9B%E5%A4%9B%E7%B4%B1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59.226.100.178/html/lyqkb.htm%E9%94%9B%E5%A4%9B%E7%B4%B1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cssci.nju.edu.cn/cssci_qk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59.226.100.178/html/lyqkb.htm" TargetMode="External"/><Relationship Id="rId14" Type="http://schemas.openxmlformats.org/officeDocument/2006/relationships/hyperlink" Target="mailto:&#37722;&#23678;&#26882;&#37721;&#25126;&#8364;&#20346;&#25976;&#28699;&#24878;&#22679;&#37714;&#30329;jh@sho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351</Words>
  <Characters>2005</Characters>
  <Application>Microsoft Office Word</Application>
  <DocSecurity>0</DocSecurity>
  <Lines>16</Lines>
  <Paragraphs>4</Paragraphs>
  <ScaleCrop>false</ScaleCrop>
  <Company>Microsoft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</cp:lastModifiedBy>
  <cp:revision>5</cp:revision>
  <dcterms:created xsi:type="dcterms:W3CDTF">2018-12-13T06:37:00Z</dcterms:created>
  <dcterms:modified xsi:type="dcterms:W3CDTF">2018-12-15T11:19:00Z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2018-12-13T00:00:00Z</vt:filetime>
  </property>
  <property fmtid="{D5CDD505-2E9C-101B-9397-08002B2CF9AE}" pid="5" name="KSOProductBuildVer">
    <vt:lpwstr>2052-11.1.0.8200</vt:lpwstr>
  </property>
</Properties>
</file>